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7F423" w14:textId="77777777" w:rsidR="00F13E52" w:rsidRDefault="00F13E52">
      <w:pPr>
        <w:spacing w:after="0" w:line="240" w:lineRule="auto"/>
        <w:jc w:val="both"/>
        <w:rPr>
          <w:rFonts w:ascii="Cambria" w:eastAsia="Cambria" w:hAnsi="Cambria" w:cs="Cambria"/>
          <w:color w:val="000000"/>
          <w:sz w:val="24"/>
          <w:u w:val="single"/>
        </w:rPr>
      </w:pPr>
    </w:p>
    <w:p w14:paraId="767D91B1" w14:textId="77777777" w:rsidR="00F13E52" w:rsidRDefault="00F13E52">
      <w:pPr>
        <w:spacing w:after="0" w:line="240" w:lineRule="auto"/>
        <w:jc w:val="both"/>
        <w:rPr>
          <w:rFonts w:ascii="Cambria" w:eastAsia="Cambria" w:hAnsi="Cambria" w:cs="Cambria"/>
          <w:color w:val="000000"/>
          <w:sz w:val="24"/>
          <w:u w:val="single"/>
        </w:rPr>
      </w:pPr>
    </w:p>
    <w:p w14:paraId="4A4B2F3B" w14:textId="77777777" w:rsidR="00F13E52" w:rsidRDefault="00F13E52">
      <w:pPr>
        <w:spacing w:after="0" w:line="240" w:lineRule="auto"/>
        <w:jc w:val="both"/>
        <w:rPr>
          <w:rFonts w:ascii="Cambria" w:eastAsia="Cambria" w:hAnsi="Cambria" w:cs="Cambria"/>
          <w:color w:val="000000"/>
          <w:sz w:val="24"/>
          <w:u w:val="single"/>
        </w:rPr>
      </w:pPr>
    </w:p>
    <w:p w14:paraId="415FD50F" w14:textId="77777777" w:rsidR="00F13E52" w:rsidRDefault="00F13E52">
      <w:pPr>
        <w:spacing w:after="0" w:line="240" w:lineRule="auto"/>
        <w:jc w:val="both"/>
        <w:rPr>
          <w:rFonts w:ascii="Cambria" w:eastAsia="Cambria" w:hAnsi="Cambria" w:cs="Cambria"/>
          <w:color w:val="000000"/>
          <w:sz w:val="24"/>
          <w:u w:val="single"/>
        </w:rPr>
      </w:pPr>
    </w:p>
    <w:p w14:paraId="147D6623" w14:textId="77777777" w:rsidR="00F13E52" w:rsidRDefault="00F13E52">
      <w:pPr>
        <w:spacing w:after="0" w:line="240" w:lineRule="auto"/>
        <w:jc w:val="both"/>
        <w:rPr>
          <w:rFonts w:ascii="Cambria" w:eastAsia="Cambria" w:hAnsi="Cambria" w:cs="Cambria"/>
          <w:color w:val="000000"/>
          <w:sz w:val="24"/>
          <w:u w:val="single"/>
        </w:rPr>
      </w:pPr>
    </w:p>
    <w:p w14:paraId="29C3FD58" w14:textId="77777777" w:rsidR="00F13E52" w:rsidRDefault="00F13E52">
      <w:pPr>
        <w:spacing w:after="0" w:line="240" w:lineRule="auto"/>
        <w:jc w:val="both"/>
        <w:rPr>
          <w:rFonts w:ascii="Cambria" w:eastAsia="Cambria" w:hAnsi="Cambria" w:cs="Cambria"/>
          <w:color w:val="000000"/>
          <w:sz w:val="24"/>
          <w:u w:val="single"/>
        </w:rPr>
      </w:pPr>
    </w:p>
    <w:p w14:paraId="5EDAEE63" w14:textId="77777777" w:rsidR="00F13E52" w:rsidRDefault="00F13E52">
      <w:pPr>
        <w:spacing w:after="0" w:line="240" w:lineRule="auto"/>
        <w:jc w:val="both"/>
        <w:rPr>
          <w:rFonts w:ascii="Cambria" w:eastAsia="Cambria" w:hAnsi="Cambria" w:cs="Cambria"/>
          <w:color w:val="000000"/>
          <w:sz w:val="24"/>
        </w:rPr>
      </w:pPr>
    </w:p>
    <w:p w14:paraId="0FF82881" w14:textId="77777777" w:rsidR="00F13E52" w:rsidRDefault="00F13E52">
      <w:pPr>
        <w:spacing w:after="0" w:line="240" w:lineRule="auto"/>
        <w:jc w:val="both"/>
        <w:rPr>
          <w:rFonts w:ascii="Cambria" w:eastAsia="Cambria" w:hAnsi="Cambria" w:cs="Cambria"/>
          <w:color w:val="000000"/>
          <w:sz w:val="24"/>
        </w:rPr>
      </w:pPr>
    </w:p>
    <w:p w14:paraId="3E369CDA" w14:textId="77777777" w:rsidR="00F13E52" w:rsidRDefault="00F13E52">
      <w:pPr>
        <w:spacing w:after="0" w:line="240" w:lineRule="auto"/>
        <w:jc w:val="both"/>
        <w:rPr>
          <w:rFonts w:ascii="Cambria" w:eastAsia="Cambria" w:hAnsi="Cambria" w:cs="Cambria"/>
          <w:color w:val="000000"/>
          <w:sz w:val="24"/>
        </w:rPr>
      </w:pPr>
    </w:p>
    <w:p w14:paraId="502C35AE" w14:textId="77777777" w:rsidR="00F13E52" w:rsidRDefault="00F13E52">
      <w:pPr>
        <w:spacing w:after="0" w:line="240" w:lineRule="auto"/>
        <w:jc w:val="both"/>
        <w:rPr>
          <w:rFonts w:ascii="Cambria" w:eastAsia="Cambria" w:hAnsi="Cambria" w:cs="Cambria"/>
          <w:color w:val="000000"/>
          <w:sz w:val="24"/>
        </w:rPr>
      </w:pPr>
    </w:p>
    <w:p w14:paraId="4B142FEC" w14:textId="77777777" w:rsidR="00F13E52" w:rsidRDefault="00F13E52">
      <w:pPr>
        <w:spacing w:after="0" w:line="240" w:lineRule="auto"/>
        <w:jc w:val="both"/>
        <w:rPr>
          <w:rFonts w:ascii="Cambria" w:eastAsia="Cambria" w:hAnsi="Cambria" w:cs="Cambria"/>
          <w:color w:val="000000"/>
          <w:sz w:val="24"/>
        </w:rPr>
      </w:pPr>
    </w:p>
    <w:p w14:paraId="607F5729" w14:textId="77777777" w:rsidR="00F13E52" w:rsidRDefault="00F13E52">
      <w:pPr>
        <w:spacing w:after="0" w:line="240" w:lineRule="auto"/>
        <w:jc w:val="both"/>
        <w:rPr>
          <w:rFonts w:ascii="Cambria" w:eastAsia="Cambria" w:hAnsi="Cambria" w:cs="Cambria"/>
          <w:color w:val="000000"/>
          <w:sz w:val="24"/>
        </w:rPr>
      </w:pPr>
    </w:p>
    <w:p w14:paraId="103FA55A"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56"/>
        </w:rPr>
        <w:t>Organisation et parcours de soins dans l’asthme sévère</w:t>
      </w:r>
    </w:p>
    <w:p w14:paraId="74B71EEC" w14:textId="77777777" w:rsidR="00F13E52" w:rsidRDefault="00F13E52">
      <w:pPr>
        <w:spacing w:after="0" w:line="240" w:lineRule="auto"/>
        <w:jc w:val="both"/>
        <w:rPr>
          <w:rFonts w:ascii="Cambria" w:eastAsia="Cambria" w:hAnsi="Cambria" w:cs="Cambria"/>
          <w:color w:val="000000"/>
          <w:sz w:val="24"/>
        </w:rPr>
      </w:pPr>
    </w:p>
    <w:p w14:paraId="302A2A8A"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56"/>
        </w:rPr>
        <w:t xml:space="preserve">Rapport du groupe de travail </w:t>
      </w:r>
    </w:p>
    <w:p w14:paraId="5CAEABB3"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56"/>
        </w:rPr>
        <w:t>“Asthme sévère” de la FFP</w:t>
      </w:r>
    </w:p>
    <w:p w14:paraId="33FDDB61" w14:textId="77777777" w:rsidR="00F13E52" w:rsidRDefault="00F13E52">
      <w:pPr>
        <w:spacing w:after="0" w:line="240" w:lineRule="auto"/>
        <w:jc w:val="both"/>
        <w:rPr>
          <w:rFonts w:ascii="Cambria" w:eastAsia="Cambria" w:hAnsi="Cambria" w:cs="Cambria"/>
          <w:color w:val="000000"/>
          <w:sz w:val="24"/>
        </w:rPr>
      </w:pPr>
    </w:p>
    <w:p w14:paraId="2CD5DA8D" w14:textId="77777777" w:rsidR="00F13E52" w:rsidRDefault="00F13E52">
      <w:pPr>
        <w:spacing w:after="0" w:line="240" w:lineRule="auto"/>
        <w:jc w:val="both"/>
        <w:rPr>
          <w:rFonts w:ascii="Cambria" w:eastAsia="Cambria" w:hAnsi="Cambria" w:cs="Cambria"/>
          <w:color w:val="000000"/>
          <w:sz w:val="24"/>
        </w:rPr>
      </w:pPr>
    </w:p>
    <w:p w14:paraId="232E238C" w14:textId="77777777" w:rsidR="00F13E52" w:rsidRDefault="00F13E52">
      <w:pPr>
        <w:spacing w:after="0" w:line="240" w:lineRule="auto"/>
        <w:jc w:val="both"/>
        <w:rPr>
          <w:rFonts w:ascii="Cambria" w:eastAsia="Cambria" w:hAnsi="Cambria" w:cs="Cambria"/>
          <w:color w:val="000000"/>
          <w:sz w:val="24"/>
        </w:rPr>
      </w:pPr>
    </w:p>
    <w:p w14:paraId="3C1680E9" w14:textId="77777777" w:rsidR="00F13E52" w:rsidRDefault="00F13E52">
      <w:pPr>
        <w:spacing w:after="0" w:line="240" w:lineRule="auto"/>
        <w:jc w:val="both"/>
        <w:rPr>
          <w:rFonts w:ascii="Cambria" w:eastAsia="Cambria" w:hAnsi="Cambria" w:cs="Cambria"/>
          <w:color w:val="000000"/>
          <w:sz w:val="24"/>
        </w:rPr>
      </w:pPr>
    </w:p>
    <w:p w14:paraId="465C3652" w14:textId="77777777" w:rsidR="00F13E52" w:rsidRDefault="00F13E52">
      <w:pPr>
        <w:spacing w:after="0" w:line="240" w:lineRule="auto"/>
        <w:jc w:val="both"/>
        <w:rPr>
          <w:rFonts w:ascii="Cambria" w:eastAsia="Cambria" w:hAnsi="Cambria" w:cs="Cambria"/>
          <w:color w:val="000000"/>
          <w:sz w:val="24"/>
        </w:rPr>
      </w:pPr>
    </w:p>
    <w:p w14:paraId="5A9CD329" w14:textId="77777777" w:rsidR="00F13E52" w:rsidRDefault="00F13E52">
      <w:pPr>
        <w:spacing w:after="0" w:line="240" w:lineRule="auto"/>
        <w:jc w:val="both"/>
        <w:rPr>
          <w:rFonts w:ascii="Cambria" w:eastAsia="Cambria" w:hAnsi="Cambria" w:cs="Cambria"/>
          <w:color w:val="000000"/>
          <w:sz w:val="24"/>
        </w:rPr>
      </w:pPr>
    </w:p>
    <w:p w14:paraId="4D5DB0E6" w14:textId="77777777" w:rsidR="00F13E52" w:rsidRDefault="00F13E52">
      <w:pPr>
        <w:spacing w:after="0" w:line="240" w:lineRule="auto"/>
        <w:jc w:val="both"/>
        <w:rPr>
          <w:rFonts w:ascii="Cambria" w:eastAsia="Cambria" w:hAnsi="Cambria" w:cs="Cambria"/>
          <w:color w:val="000000"/>
          <w:sz w:val="24"/>
        </w:rPr>
      </w:pPr>
    </w:p>
    <w:p w14:paraId="1E583BB4" w14:textId="77777777" w:rsidR="00F13E52" w:rsidRDefault="00F13E52">
      <w:pPr>
        <w:spacing w:after="0" w:line="240" w:lineRule="auto"/>
        <w:jc w:val="both"/>
        <w:rPr>
          <w:rFonts w:ascii="Cambria" w:eastAsia="Cambria" w:hAnsi="Cambria" w:cs="Cambria"/>
          <w:color w:val="000000"/>
          <w:sz w:val="24"/>
        </w:rPr>
      </w:pPr>
    </w:p>
    <w:p w14:paraId="39F71B31" w14:textId="77777777" w:rsidR="00F13E52" w:rsidRDefault="00F13E52">
      <w:pPr>
        <w:spacing w:after="0" w:line="240" w:lineRule="auto"/>
        <w:jc w:val="both"/>
        <w:rPr>
          <w:rFonts w:ascii="Cambria" w:eastAsia="Cambria" w:hAnsi="Cambria" w:cs="Cambria"/>
          <w:color w:val="000000"/>
          <w:sz w:val="24"/>
        </w:rPr>
      </w:pPr>
    </w:p>
    <w:p w14:paraId="57DB067C" w14:textId="77777777" w:rsidR="00F13E52" w:rsidRDefault="00F13E52">
      <w:pPr>
        <w:spacing w:after="0" w:line="240" w:lineRule="auto"/>
        <w:jc w:val="both"/>
        <w:rPr>
          <w:rFonts w:ascii="Cambria" w:eastAsia="Cambria" w:hAnsi="Cambria" w:cs="Cambria"/>
          <w:color w:val="000000"/>
          <w:sz w:val="24"/>
        </w:rPr>
      </w:pPr>
    </w:p>
    <w:p w14:paraId="08949B2B" w14:textId="77777777" w:rsidR="00F13E52" w:rsidRDefault="00F13E52">
      <w:pPr>
        <w:spacing w:after="0" w:line="240" w:lineRule="auto"/>
        <w:jc w:val="both"/>
        <w:rPr>
          <w:rFonts w:ascii="Cambria" w:eastAsia="Cambria" w:hAnsi="Cambria" w:cs="Cambria"/>
          <w:color w:val="000000"/>
          <w:sz w:val="24"/>
        </w:rPr>
      </w:pPr>
    </w:p>
    <w:p w14:paraId="4811651C" w14:textId="77777777" w:rsidR="00F13E52" w:rsidRDefault="00F13E52">
      <w:pPr>
        <w:spacing w:after="0" w:line="240" w:lineRule="auto"/>
        <w:jc w:val="both"/>
        <w:rPr>
          <w:rFonts w:ascii="Cambria" w:eastAsia="Cambria" w:hAnsi="Cambria" w:cs="Cambria"/>
          <w:color w:val="000000"/>
          <w:sz w:val="24"/>
        </w:rPr>
      </w:pPr>
    </w:p>
    <w:p w14:paraId="5E60CE9E" w14:textId="77777777" w:rsidR="00F13E52" w:rsidRDefault="00F13E52">
      <w:pPr>
        <w:spacing w:after="0" w:line="240" w:lineRule="auto"/>
        <w:jc w:val="both"/>
        <w:rPr>
          <w:rFonts w:ascii="Cambria" w:eastAsia="Cambria" w:hAnsi="Cambria" w:cs="Cambria"/>
          <w:color w:val="000000"/>
          <w:sz w:val="24"/>
        </w:rPr>
      </w:pPr>
    </w:p>
    <w:p w14:paraId="42E36F5F" w14:textId="77777777" w:rsidR="00F13E52" w:rsidRDefault="00F13E52">
      <w:pPr>
        <w:spacing w:after="0" w:line="240" w:lineRule="auto"/>
        <w:jc w:val="both"/>
        <w:rPr>
          <w:rFonts w:ascii="Cambria" w:eastAsia="Cambria" w:hAnsi="Cambria" w:cs="Cambria"/>
          <w:color w:val="000000"/>
          <w:sz w:val="24"/>
        </w:rPr>
      </w:pPr>
    </w:p>
    <w:p w14:paraId="2A345F89" w14:textId="77777777" w:rsidR="00F13E52" w:rsidRDefault="00F13E52">
      <w:pPr>
        <w:spacing w:after="0" w:line="240" w:lineRule="auto"/>
        <w:jc w:val="both"/>
        <w:rPr>
          <w:rFonts w:ascii="Cambria" w:eastAsia="Cambria" w:hAnsi="Cambria" w:cs="Cambria"/>
          <w:color w:val="000000"/>
          <w:sz w:val="24"/>
        </w:rPr>
      </w:pPr>
    </w:p>
    <w:p w14:paraId="3641E44F"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Président du Groupe: Alain Didier</w:t>
      </w:r>
    </w:p>
    <w:p w14:paraId="18E086DD" w14:textId="77777777" w:rsidR="00F13E52" w:rsidRDefault="00F13E52">
      <w:pPr>
        <w:spacing w:after="0" w:line="240" w:lineRule="auto"/>
        <w:jc w:val="both"/>
        <w:rPr>
          <w:rFonts w:ascii="Cambria" w:eastAsia="Cambria" w:hAnsi="Cambria" w:cs="Cambria"/>
          <w:color w:val="000000"/>
          <w:sz w:val="24"/>
        </w:rPr>
      </w:pPr>
    </w:p>
    <w:p w14:paraId="78A28FCB"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Rapporteur: Mathieu Larrousse</w:t>
      </w:r>
    </w:p>
    <w:p w14:paraId="0F7351D7" w14:textId="41D3CB79" w:rsidR="00F13E52" w:rsidRDefault="00212320">
      <w:pPr>
        <w:spacing w:after="0" w:line="240" w:lineRule="auto"/>
        <w:jc w:val="both"/>
        <w:rPr>
          <w:rFonts w:ascii="Cambria" w:eastAsia="Cambria" w:hAnsi="Cambria" w:cs="Cambria"/>
          <w:color w:val="000000"/>
          <w:sz w:val="24"/>
        </w:rPr>
      </w:pPr>
      <w:r>
        <w:rPr>
          <w:rFonts w:ascii="Cambria" w:eastAsia="Cambria" w:hAnsi="Cambria" w:cs="Cambria"/>
          <w:color w:val="000000"/>
          <w:sz w:val="24"/>
        </w:rPr>
        <w:t>Rédaction : Camille Taillé et Mathieu Larrousse</w:t>
      </w:r>
    </w:p>
    <w:p w14:paraId="0F04AFAA" w14:textId="77777777" w:rsidR="00212320" w:rsidRDefault="00212320">
      <w:pPr>
        <w:spacing w:after="0" w:line="240" w:lineRule="auto"/>
        <w:jc w:val="both"/>
        <w:rPr>
          <w:rFonts w:ascii="Cambria" w:eastAsia="Cambria" w:hAnsi="Cambria" w:cs="Cambria"/>
          <w:color w:val="000000"/>
          <w:sz w:val="24"/>
        </w:rPr>
      </w:pPr>
    </w:p>
    <w:p w14:paraId="56175895"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Membres du Groupe: </w:t>
      </w:r>
      <w:r w:rsidR="00B07964">
        <w:rPr>
          <w:rFonts w:ascii="Cambria" w:eastAsia="Cambria" w:hAnsi="Cambria" w:cs="Cambria"/>
          <w:color w:val="000000"/>
          <w:sz w:val="24"/>
        </w:rPr>
        <w:t xml:space="preserve">Armine Izadifar, Bertrand Lemaire, </w:t>
      </w:r>
      <w:r>
        <w:rPr>
          <w:rFonts w:ascii="Cambria" w:eastAsia="Cambria" w:hAnsi="Cambria" w:cs="Cambria"/>
          <w:color w:val="000000"/>
          <w:sz w:val="24"/>
        </w:rPr>
        <w:t xml:space="preserve">Anne Prud’homme, Yves Rogeaux, </w:t>
      </w:r>
      <w:r w:rsidR="00B07964">
        <w:rPr>
          <w:rFonts w:ascii="Cambria" w:eastAsia="Cambria" w:hAnsi="Cambria" w:cs="Cambria"/>
          <w:color w:val="000000"/>
          <w:sz w:val="24"/>
        </w:rPr>
        <w:t xml:space="preserve"> </w:t>
      </w:r>
      <w:r>
        <w:rPr>
          <w:rFonts w:ascii="Cambria" w:eastAsia="Cambria" w:hAnsi="Cambria" w:cs="Cambria"/>
          <w:color w:val="000000"/>
          <w:sz w:val="24"/>
        </w:rPr>
        <w:t xml:space="preserve">Marc </w:t>
      </w:r>
      <w:proofErr w:type="spellStart"/>
      <w:r>
        <w:rPr>
          <w:rFonts w:ascii="Cambria" w:eastAsia="Cambria" w:hAnsi="Cambria" w:cs="Cambria"/>
          <w:color w:val="000000"/>
          <w:sz w:val="24"/>
        </w:rPr>
        <w:t>Sapène</w:t>
      </w:r>
      <w:proofErr w:type="spellEnd"/>
      <w:r>
        <w:rPr>
          <w:rFonts w:ascii="Cambria" w:eastAsia="Cambria" w:hAnsi="Cambria" w:cs="Cambria"/>
          <w:color w:val="000000"/>
          <w:sz w:val="24"/>
        </w:rPr>
        <w:t xml:space="preserve">, </w:t>
      </w:r>
      <w:r w:rsidR="00B07964">
        <w:rPr>
          <w:rFonts w:ascii="Cambria" w:eastAsia="Cambria" w:hAnsi="Cambria" w:cs="Cambria"/>
          <w:color w:val="000000"/>
          <w:sz w:val="24"/>
        </w:rPr>
        <w:t xml:space="preserve"> Camille Taillé. </w:t>
      </w:r>
    </w:p>
    <w:p w14:paraId="58AE1DCD" w14:textId="77777777" w:rsidR="00F13E52" w:rsidRDefault="00F13E52">
      <w:pPr>
        <w:spacing w:after="0" w:line="240" w:lineRule="auto"/>
        <w:jc w:val="both"/>
        <w:rPr>
          <w:rFonts w:ascii="Cambria" w:eastAsia="Cambria" w:hAnsi="Cambria" w:cs="Cambria"/>
          <w:color w:val="000000"/>
          <w:sz w:val="24"/>
        </w:rPr>
      </w:pPr>
    </w:p>
    <w:p w14:paraId="2ABA1ADD" w14:textId="77777777" w:rsidR="00F13E52" w:rsidRDefault="00F13E52">
      <w:pPr>
        <w:spacing w:after="0" w:line="240" w:lineRule="auto"/>
        <w:jc w:val="both"/>
        <w:rPr>
          <w:rFonts w:ascii="Cambria" w:eastAsia="Cambria" w:hAnsi="Cambria" w:cs="Cambria"/>
          <w:color w:val="000000"/>
          <w:sz w:val="24"/>
        </w:rPr>
      </w:pPr>
    </w:p>
    <w:p w14:paraId="40A55E83" w14:textId="77777777" w:rsidR="00F13E52" w:rsidRDefault="007F4F8A">
      <w:pPr>
        <w:spacing w:after="0" w:line="240" w:lineRule="auto"/>
        <w:rPr>
          <w:rFonts w:ascii="Cambria" w:eastAsia="Cambria" w:hAnsi="Cambria" w:cs="Cambria"/>
          <w:color w:val="000000"/>
          <w:sz w:val="24"/>
        </w:rPr>
      </w:pPr>
      <w:r>
        <w:rPr>
          <w:rFonts w:ascii="Cambria" w:eastAsia="Cambria" w:hAnsi="Cambria" w:cs="Cambria"/>
          <w:color w:val="000000"/>
          <w:sz w:val="24"/>
        </w:rPr>
        <w:t xml:space="preserve"> </w:t>
      </w:r>
    </w:p>
    <w:p w14:paraId="23279358" w14:textId="77777777" w:rsidR="00F13E52" w:rsidRDefault="00F13E52">
      <w:pPr>
        <w:spacing w:after="0" w:line="240" w:lineRule="auto"/>
        <w:rPr>
          <w:rFonts w:ascii="Cambria" w:eastAsia="Cambria" w:hAnsi="Cambria" w:cs="Cambria"/>
          <w:color w:val="000000"/>
          <w:sz w:val="24"/>
        </w:rPr>
      </w:pPr>
    </w:p>
    <w:p w14:paraId="404C62F2" w14:textId="77777777" w:rsidR="00D759BC" w:rsidRDefault="00D759BC">
      <w:pPr>
        <w:spacing w:after="0" w:line="240" w:lineRule="auto"/>
        <w:rPr>
          <w:rFonts w:ascii="Cambria" w:eastAsia="Cambria" w:hAnsi="Cambria" w:cs="Cambria"/>
          <w:color w:val="000000"/>
          <w:sz w:val="24"/>
        </w:rPr>
      </w:pPr>
    </w:p>
    <w:p w14:paraId="4D7CBECC" w14:textId="77777777" w:rsidR="00F13E52" w:rsidRDefault="00F13E52">
      <w:pPr>
        <w:spacing w:after="0" w:line="240" w:lineRule="auto"/>
        <w:jc w:val="both"/>
        <w:rPr>
          <w:rFonts w:ascii="Cambria" w:eastAsia="Cambria" w:hAnsi="Cambria" w:cs="Cambria"/>
          <w:color w:val="000000"/>
          <w:sz w:val="24"/>
        </w:rPr>
      </w:pPr>
    </w:p>
    <w:p w14:paraId="45B06CA1"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b/>
          <w:color w:val="000000"/>
          <w:sz w:val="32"/>
        </w:rPr>
        <w:t>Préambule</w:t>
      </w:r>
    </w:p>
    <w:p w14:paraId="1C443222" w14:textId="77777777" w:rsidR="00F13E52" w:rsidRDefault="00F13E52">
      <w:pPr>
        <w:spacing w:after="0" w:line="240" w:lineRule="auto"/>
        <w:jc w:val="both"/>
        <w:rPr>
          <w:rFonts w:ascii="Cambria" w:eastAsia="Cambria" w:hAnsi="Cambria" w:cs="Cambria"/>
          <w:color w:val="000000"/>
          <w:sz w:val="24"/>
        </w:rPr>
      </w:pPr>
    </w:p>
    <w:p w14:paraId="7F440D6D"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Ce groupe de médecins pneumologues est réuni à la demande de la Fédération française de pneumologie (FFP) afin de mener une réflexion sur la prise en charge médicale des patients atteints d’asthme sévère.</w:t>
      </w:r>
    </w:p>
    <w:p w14:paraId="70C40EF2" w14:textId="77777777" w:rsidR="00F13E52" w:rsidRDefault="00F13E52">
      <w:pPr>
        <w:spacing w:after="0" w:line="240" w:lineRule="auto"/>
        <w:ind w:firstLine="708"/>
        <w:jc w:val="both"/>
        <w:rPr>
          <w:rFonts w:ascii="Cambria" w:eastAsia="Cambria" w:hAnsi="Cambria" w:cs="Cambria"/>
          <w:color w:val="000000"/>
          <w:sz w:val="24"/>
        </w:rPr>
      </w:pPr>
    </w:p>
    <w:p w14:paraId="2C7E5FF6" w14:textId="77777777" w:rsidR="00F13E52" w:rsidRDefault="007F4F8A" w:rsidP="00C92BE7">
      <w:pPr>
        <w:spacing w:after="0" w:line="240" w:lineRule="auto"/>
        <w:ind w:firstLine="708"/>
        <w:jc w:val="both"/>
        <w:rPr>
          <w:rFonts w:ascii="Cambria" w:eastAsia="Cambria" w:hAnsi="Cambria" w:cs="Cambria"/>
          <w:color w:val="000000" w:themeColor="text1"/>
          <w:sz w:val="24"/>
        </w:rPr>
      </w:pPr>
      <w:r>
        <w:rPr>
          <w:rFonts w:ascii="Cambria" w:eastAsia="Cambria" w:hAnsi="Cambria" w:cs="Cambria"/>
          <w:color w:val="000000"/>
          <w:sz w:val="24"/>
        </w:rPr>
        <w:t xml:space="preserve">En effet, compte tenu des recommandations émises par les différentes sociétés savantes, dont celles de la SPLF, recommandant une prise en charge spécifique des asthmatiques sévères, par des spécialistes de l’asthme sévère (1, 2), il est apparu nécessaire à la FFP d’établir un parcours de soins pour les patients souffrant d’un asthme sévère, maladie chronique et invalidante, afin qu’ils puissent bénéficier de la meilleure prise en charge possible sur l’ensemble du territoire français. C’est également dans cette optique que la Haute Autorité de Santé (HAS) a interrogé la FFP sur cette </w:t>
      </w:r>
      <w:r w:rsidRPr="00C92BE7">
        <w:rPr>
          <w:rFonts w:ascii="Cambria" w:eastAsia="Cambria" w:hAnsi="Cambria" w:cs="Cambria"/>
          <w:color w:val="000000" w:themeColor="text1"/>
          <w:sz w:val="24"/>
        </w:rPr>
        <w:t>pathologie spécifique, dont le coût de prise en charge est  chiffré en France à 15 milliards  d’</w:t>
      </w:r>
      <w:r w:rsidR="00C92BE7" w:rsidRPr="00C92BE7">
        <w:rPr>
          <w:rFonts w:ascii="Cambria" w:eastAsia="Cambria" w:hAnsi="Cambria" w:cs="Cambria"/>
          <w:color w:val="000000" w:themeColor="text1"/>
          <w:sz w:val="24"/>
        </w:rPr>
        <w:t xml:space="preserve">euros par an. </w:t>
      </w:r>
      <w:r w:rsidRPr="00C92BE7">
        <w:rPr>
          <w:rFonts w:ascii="Cambria" w:eastAsia="Cambria" w:hAnsi="Cambria" w:cs="Cambria"/>
          <w:color w:val="000000" w:themeColor="text1"/>
          <w:sz w:val="24"/>
        </w:rPr>
        <w:t xml:space="preserve">Les dépenses </w:t>
      </w:r>
      <w:r w:rsidR="0003466C">
        <w:rPr>
          <w:rFonts w:ascii="Cambria" w:eastAsia="Cambria" w:hAnsi="Cambria" w:cs="Cambria"/>
          <w:color w:val="000000" w:themeColor="text1"/>
          <w:sz w:val="24"/>
        </w:rPr>
        <w:t>liées</w:t>
      </w:r>
      <w:r w:rsidRPr="00C92BE7">
        <w:rPr>
          <w:rFonts w:ascii="Cambria" w:eastAsia="Cambria" w:hAnsi="Cambria" w:cs="Cambria"/>
          <w:color w:val="000000" w:themeColor="text1"/>
          <w:sz w:val="24"/>
        </w:rPr>
        <w:t xml:space="preserve"> à la maladie sont corrélée</w:t>
      </w:r>
      <w:r w:rsidR="00C92BE7" w:rsidRPr="00C92BE7">
        <w:rPr>
          <w:rFonts w:ascii="Cambria" w:eastAsia="Cambria" w:hAnsi="Cambria" w:cs="Cambria"/>
          <w:color w:val="000000" w:themeColor="text1"/>
          <w:sz w:val="24"/>
        </w:rPr>
        <w:t xml:space="preserve"> au </w:t>
      </w:r>
      <w:r w:rsidRPr="00C92BE7">
        <w:rPr>
          <w:rFonts w:ascii="Cambria" w:eastAsia="Cambria" w:hAnsi="Cambria" w:cs="Cambria"/>
          <w:color w:val="000000" w:themeColor="text1"/>
          <w:sz w:val="24"/>
        </w:rPr>
        <w:t>degré de sévérité, d’où l’importance d’optimiser la prise en charge des patients atteints de la forme la plus sévère de la maladie</w:t>
      </w:r>
      <w:r w:rsidR="00C92BE7" w:rsidRPr="00C92BE7">
        <w:rPr>
          <w:rFonts w:ascii="Cambria" w:eastAsia="Cambria" w:hAnsi="Cambria" w:cs="Cambria"/>
          <w:color w:val="000000" w:themeColor="text1"/>
          <w:sz w:val="24"/>
        </w:rPr>
        <w:t xml:space="preserve">. </w:t>
      </w:r>
    </w:p>
    <w:p w14:paraId="07343890" w14:textId="77777777" w:rsidR="00C92BE7" w:rsidRPr="00C92BE7" w:rsidRDefault="00C92BE7" w:rsidP="00C92BE7">
      <w:pPr>
        <w:spacing w:after="0" w:line="240" w:lineRule="auto"/>
        <w:ind w:firstLine="708"/>
        <w:jc w:val="both"/>
        <w:rPr>
          <w:rFonts w:ascii="Cambria" w:eastAsia="Cambria" w:hAnsi="Cambria" w:cs="Cambria"/>
          <w:color w:val="000000" w:themeColor="text1"/>
          <w:sz w:val="24"/>
        </w:rPr>
      </w:pPr>
    </w:p>
    <w:p w14:paraId="796A97C5"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Le groupe de travail “asthme sévère” de la FFP s’est fixé comme objectif dans ce rapport de répondre aux questions suivantes:</w:t>
      </w:r>
    </w:p>
    <w:p w14:paraId="094D47E5" w14:textId="77777777" w:rsidR="00F13E52" w:rsidRDefault="007F4F8A">
      <w:pPr>
        <w:numPr>
          <w:ilvl w:val="0"/>
          <w:numId w:val="1"/>
        </w:numPr>
        <w:spacing w:after="0" w:line="240" w:lineRule="auto"/>
        <w:ind w:left="720" w:hanging="360"/>
        <w:jc w:val="both"/>
        <w:rPr>
          <w:rFonts w:ascii="Cambria" w:eastAsia="Cambria" w:hAnsi="Cambria" w:cs="Cambria"/>
          <w:color w:val="000000"/>
          <w:sz w:val="24"/>
        </w:rPr>
      </w:pPr>
      <w:r>
        <w:rPr>
          <w:rFonts w:ascii="Cambria" w:eastAsia="Cambria" w:hAnsi="Cambria" w:cs="Cambria"/>
          <w:color w:val="000000"/>
          <w:sz w:val="24"/>
        </w:rPr>
        <w:t xml:space="preserve">Comment définir la prise en charge optimale  et le parcours de soins idéal pour les asthmatiques  sévères ? </w:t>
      </w:r>
    </w:p>
    <w:p w14:paraId="74CBE23F" w14:textId="77777777" w:rsidR="00B07964" w:rsidRDefault="007F4F8A" w:rsidP="00B07964">
      <w:pPr>
        <w:numPr>
          <w:ilvl w:val="0"/>
          <w:numId w:val="1"/>
        </w:numPr>
        <w:spacing w:after="0" w:line="240" w:lineRule="auto"/>
        <w:ind w:left="720" w:hanging="360"/>
        <w:jc w:val="both"/>
        <w:rPr>
          <w:rFonts w:ascii="Cambria" w:eastAsia="Cambria" w:hAnsi="Cambria" w:cs="Cambria"/>
          <w:color w:val="000000"/>
          <w:sz w:val="24"/>
        </w:rPr>
      </w:pPr>
      <w:r w:rsidRPr="00B07964">
        <w:rPr>
          <w:rFonts w:ascii="Cambria" w:eastAsia="Cambria" w:hAnsi="Cambria" w:cs="Cambria"/>
          <w:color w:val="000000"/>
          <w:sz w:val="24"/>
        </w:rPr>
        <w:t xml:space="preserve">Y </w:t>
      </w:r>
      <w:proofErr w:type="spellStart"/>
      <w:r w:rsidRPr="00B07964">
        <w:rPr>
          <w:rFonts w:ascii="Cambria" w:eastAsia="Cambria" w:hAnsi="Cambria" w:cs="Cambria"/>
          <w:color w:val="000000"/>
          <w:sz w:val="24"/>
        </w:rPr>
        <w:t>a-t-il</w:t>
      </w:r>
      <w:proofErr w:type="spellEnd"/>
      <w:r w:rsidRPr="00B07964">
        <w:rPr>
          <w:rFonts w:ascii="Cambria" w:eastAsia="Cambria" w:hAnsi="Cambria" w:cs="Cambria"/>
          <w:color w:val="000000"/>
          <w:sz w:val="24"/>
        </w:rPr>
        <w:t xml:space="preserve"> un intérêt à discuter</w:t>
      </w:r>
      <w:r w:rsidRPr="00B07964">
        <w:rPr>
          <w:rFonts w:ascii="Cambria" w:eastAsia="Cambria" w:hAnsi="Cambria" w:cs="Cambria"/>
          <w:color w:val="FF0000"/>
          <w:sz w:val="24"/>
        </w:rPr>
        <w:t xml:space="preserve"> </w:t>
      </w:r>
      <w:r w:rsidR="00C92BE7" w:rsidRPr="00B07964">
        <w:rPr>
          <w:rFonts w:ascii="Cambria" w:eastAsia="Cambria" w:hAnsi="Cambria" w:cs="Cambria"/>
          <w:color w:val="000000" w:themeColor="text1"/>
          <w:sz w:val="24"/>
        </w:rPr>
        <w:t>les</w:t>
      </w:r>
      <w:r w:rsidRPr="00B07964">
        <w:rPr>
          <w:rFonts w:ascii="Cambria" w:eastAsia="Cambria" w:hAnsi="Cambria" w:cs="Cambria"/>
          <w:color w:val="000000" w:themeColor="text1"/>
          <w:sz w:val="24"/>
        </w:rPr>
        <w:t xml:space="preserve"> </w:t>
      </w:r>
      <w:r w:rsidR="00C92BE7" w:rsidRPr="00B07964">
        <w:rPr>
          <w:rFonts w:ascii="Cambria" w:eastAsia="Cambria" w:hAnsi="Cambria" w:cs="Cambria"/>
          <w:color w:val="000000" w:themeColor="text1"/>
          <w:sz w:val="24"/>
        </w:rPr>
        <w:t xml:space="preserve">dossiers </w:t>
      </w:r>
      <w:r w:rsidRPr="00B07964">
        <w:rPr>
          <w:rFonts w:ascii="Cambria" w:eastAsia="Cambria" w:hAnsi="Cambria" w:cs="Cambria"/>
          <w:color w:val="000000" w:themeColor="text1"/>
          <w:sz w:val="24"/>
        </w:rPr>
        <w:t xml:space="preserve">des </w:t>
      </w:r>
      <w:r w:rsidRPr="00B07964">
        <w:rPr>
          <w:rFonts w:ascii="Cambria" w:eastAsia="Cambria" w:hAnsi="Cambria" w:cs="Cambria"/>
          <w:color w:val="000000"/>
          <w:sz w:val="24"/>
        </w:rPr>
        <w:t>patients asthmatique</w:t>
      </w:r>
      <w:r w:rsidR="00B07964" w:rsidRPr="00B07964">
        <w:rPr>
          <w:rFonts w:ascii="Cambria" w:eastAsia="Cambria" w:hAnsi="Cambria" w:cs="Cambria"/>
          <w:color w:val="000000"/>
          <w:sz w:val="24"/>
        </w:rPr>
        <w:t xml:space="preserve">s sévères de façon collégiale ? Dans quelle indication et dans quel cadre ? </w:t>
      </w:r>
    </w:p>
    <w:p w14:paraId="4CB384B8" w14:textId="77777777" w:rsidR="00F13E52" w:rsidRPr="00B07964" w:rsidRDefault="007F4F8A" w:rsidP="00B07964">
      <w:pPr>
        <w:numPr>
          <w:ilvl w:val="0"/>
          <w:numId w:val="1"/>
        </w:numPr>
        <w:spacing w:after="0" w:line="240" w:lineRule="auto"/>
        <w:ind w:left="720" w:hanging="360"/>
        <w:jc w:val="both"/>
        <w:rPr>
          <w:rFonts w:ascii="Cambria" w:eastAsia="Cambria" w:hAnsi="Cambria" w:cs="Cambria"/>
          <w:color w:val="000000"/>
          <w:sz w:val="24"/>
        </w:rPr>
      </w:pPr>
      <w:r w:rsidRPr="00B07964">
        <w:rPr>
          <w:rFonts w:ascii="Cambria" w:eastAsia="Cambria" w:hAnsi="Cambria" w:cs="Cambria"/>
          <w:color w:val="000000"/>
          <w:sz w:val="24"/>
        </w:rPr>
        <w:t xml:space="preserve">Quels sont les critères qui définissent  un centre spécialisé dans l’asthme sévère ? </w:t>
      </w:r>
    </w:p>
    <w:p w14:paraId="1DF76E2C" w14:textId="77777777" w:rsidR="00F13E52" w:rsidRDefault="007F4F8A">
      <w:pPr>
        <w:numPr>
          <w:ilvl w:val="0"/>
          <w:numId w:val="1"/>
        </w:numPr>
        <w:spacing w:after="0" w:line="240" w:lineRule="auto"/>
        <w:ind w:left="720" w:hanging="360"/>
        <w:jc w:val="both"/>
        <w:rPr>
          <w:rFonts w:ascii="Cambria" w:eastAsia="Cambria" w:hAnsi="Cambria" w:cs="Cambria"/>
          <w:color w:val="000000"/>
          <w:sz w:val="24"/>
        </w:rPr>
      </w:pPr>
      <w:r>
        <w:rPr>
          <w:rFonts w:ascii="Cambria" w:eastAsia="Cambria" w:hAnsi="Cambria" w:cs="Cambria"/>
          <w:color w:val="000000"/>
          <w:sz w:val="24"/>
        </w:rPr>
        <w:t xml:space="preserve">Y </w:t>
      </w:r>
      <w:proofErr w:type="spellStart"/>
      <w:r>
        <w:rPr>
          <w:rFonts w:ascii="Cambria" w:eastAsia="Cambria" w:hAnsi="Cambria" w:cs="Cambria"/>
          <w:color w:val="000000"/>
          <w:sz w:val="24"/>
        </w:rPr>
        <w:t>a-t-il</w:t>
      </w:r>
      <w:proofErr w:type="spellEnd"/>
      <w:r>
        <w:rPr>
          <w:rFonts w:ascii="Cambria" w:eastAsia="Cambria" w:hAnsi="Cambria" w:cs="Cambria"/>
          <w:color w:val="000000"/>
          <w:sz w:val="24"/>
        </w:rPr>
        <w:t xml:space="preserve"> un intérêt à créer une base de données nationale sur l’asthme sévère ? Pour quel objectif ?  </w:t>
      </w:r>
    </w:p>
    <w:p w14:paraId="384A53F8" w14:textId="77777777" w:rsidR="00F13E52" w:rsidRDefault="00F13E52">
      <w:pPr>
        <w:spacing w:after="0" w:line="240" w:lineRule="auto"/>
        <w:jc w:val="both"/>
        <w:rPr>
          <w:rFonts w:ascii="Cambria" w:eastAsia="Cambria" w:hAnsi="Cambria" w:cs="Cambria"/>
          <w:color w:val="000000"/>
          <w:sz w:val="24"/>
        </w:rPr>
      </w:pPr>
    </w:p>
    <w:p w14:paraId="16841D99"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Ce rapport ne concerne que la prise en charge de l’asthme sévère des patient adultes, à l’exclusion de l’asthme sévère de l’enfant et de </w:t>
      </w:r>
      <w:proofErr w:type="gramStart"/>
      <w:r>
        <w:rPr>
          <w:rFonts w:ascii="Cambria" w:eastAsia="Cambria" w:hAnsi="Cambria" w:cs="Cambria"/>
          <w:color w:val="000000"/>
          <w:sz w:val="24"/>
        </w:rPr>
        <w:t>l’adolescent .</w:t>
      </w:r>
      <w:proofErr w:type="gramEnd"/>
      <w:r>
        <w:rPr>
          <w:rFonts w:ascii="Cambria" w:eastAsia="Cambria" w:hAnsi="Cambria" w:cs="Cambria"/>
          <w:color w:val="000000"/>
          <w:sz w:val="24"/>
        </w:rPr>
        <w:t xml:space="preserve"> </w:t>
      </w:r>
    </w:p>
    <w:p w14:paraId="65703B84" w14:textId="77777777" w:rsidR="00F13E52" w:rsidRDefault="00F13E52">
      <w:pPr>
        <w:spacing w:after="0" w:line="240" w:lineRule="auto"/>
        <w:jc w:val="both"/>
        <w:rPr>
          <w:rFonts w:ascii="Cambria" w:eastAsia="Cambria" w:hAnsi="Cambria" w:cs="Cambria"/>
          <w:color w:val="000000"/>
          <w:sz w:val="24"/>
        </w:rPr>
      </w:pPr>
    </w:p>
    <w:p w14:paraId="1DA814FE"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Les conclusions de ce groupe seront remises par son président aux membres du bureau de la FFP qui pourront communiquer l’intégralité du travail fourni et s’en servir de base de réflexion pour des travaux ultérieurs.</w:t>
      </w:r>
    </w:p>
    <w:p w14:paraId="543A062D" w14:textId="77777777" w:rsidR="00F13E52" w:rsidRDefault="00F13E52">
      <w:pPr>
        <w:spacing w:after="0" w:line="240" w:lineRule="auto"/>
        <w:jc w:val="both"/>
        <w:rPr>
          <w:rFonts w:ascii="Cambria" w:eastAsia="Cambria" w:hAnsi="Cambria" w:cs="Cambria"/>
          <w:color w:val="000000"/>
          <w:sz w:val="24"/>
        </w:rPr>
      </w:pPr>
    </w:p>
    <w:p w14:paraId="510BC523" w14:textId="77777777" w:rsidR="00F13E52" w:rsidRDefault="007F4F8A" w:rsidP="00C92BE7">
      <w:pPr>
        <w:spacing w:after="0" w:line="240" w:lineRule="auto"/>
        <w:rPr>
          <w:rFonts w:ascii="Cambria" w:eastAsia="Cambria" w:hAnsi="Cambria" w:cs="Cambria"/>
          <w:color w:val="000000"/>
          <w:sz w:val="24"/>
        </w:rPr>
      </w:pPr>
      <w:r>
        <w:rPr>
          <w:rFonts w:ascii="Cambria" w:eastAsia="Cambria" w:hAnsi="Cambria" w:cs="Cambria"/>
          <w:color w:val="000000"/>
          <w:sz w:val="24"/>
        </w:rPr>
        <w:t xml:space="preserve"> </w:t>
      </w:r>
    </w:p>
    <w:p w14:paraId="4B96B2EB"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b/>
          <w:color w:val="000000"/>
          <w:sz w:val="32"/>
        </w:rPr>
        <w:t>Définition</w:t>
      </w:r>
    </w:p>
    <w:p w14:paraId="6F5ACE17" w14:textId="77777777" w:rsidR="00F13E52" w:rsidRDefault="00F13E52">
      <w:pPr>
        <w:spacing w:after="0" w:line="240" w:lineRule="auto"/>
        <w:jc w:val="both"/>
        <w:rPr>
          <w:rFonts w:ascii="Cambria" w:eastAsia="Cambria" w:hAnsi="Cambria" w:cs="Cambria"/>
          <w:color w:val="000000"/>
          <w:sz w:val="24"/>
        </w:rPr>
      </w:pPr>
    </w:p>
    <w:p w14:paraId="09A137B4" w14:textId="3A3F043C"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La définition de l’asthme sévère proposée en 2014 par l’ATS-ERS (2) est celle adoptée par le groupe asthme et allergie (G2A) de la Société de Pneumologie de Langue Française (SPLF) qui est l’organe scientifique de la spécialité (</w:t>
      </w:r>
      <w:r w:rsidR="006E5EFD">
        <w:rPr>
          <w:rFonts w:ascii="Cambria" w:eastAsia="Cambria" w:hAnsi="Cambria" w:cs="Cambria"/>
          <w:color w:val="000000"/>
          <w:sz w:val="24"/>
        </w:rPr>
        <w:t>1</w:t>
      </w:r>
      <w:r>
        <w:rPr>
          <w:rFonts w:ascii="Cambria" w:eastAsia="Cambria" w:hAnsi="Cambria" w:cs="Cambria"/>
          <w:color w:val="000000"/>
          <w:sz w:val="24"/>
        </w:rPr>
        <w:t>). Ce groupe est par ailleurs directement représenté dans ce groupe d’expert.</w:t>
      </w:r>
    </w:p>
    <w:p w14:paraId="08E2A4DF" w14:textId="77777777" w:rsidR="00F13E52" w:rsidRDefault="00F13E52">
      <w:pPr>
        <w:spacing w:after="0" w:line="240" w:lineRule="auto"/>
        <w:jc w:val="both"/>
        <w:rPr>
          <w:rFonts w:ascii="Cambria" w:eastAsia="Cambria" w:hAnsi="Cambria" w:cs="Cambria"/>
          <w:color w:val="000000"/>
          <w:sz w:val="24"/>
        </w:rPr>
      </w:pPr>
    </w:p>
    <w:p w14:paraId="79DBC67D"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La définition de l’asthme sévère a un peu varié au fil du temps, mais fait globalement toujours référence à la charge thérapeutique nécessaire pour tenter d’obtenir (ou non) le contrôle de l’asthme. L’asthme sévère se définit comme un asthme restant non contrôlé malgré un traitement de fond par corticoïdes inhalés à fortes doses associé à un autre traitement de fond (et éventuellement à des corticoïdes oraux) ou un asthme dont le traitement corticoïde inhalé à forte dose associé au 2</w:t>
      </w:r>
      <w:r>
        <w:rPr>
          <w:rFonts w:ascii="Cambria" w:eastAsia="Cambria" w:hAnsi="Cambria" w:cs="Cambria"/>
          <w:color w:val="000000"/>
          <w:sz w:val="24"/>
          <w:vertAlign w:val="superscript"/>
        </w:rPr>
        <w:t>e</w:t>
      </w:r>
      <w:r>
        <w:rPr>
          <w:rFonts w:ascii="Cambria" w:eastAsia="Cambria" w:hAnsi="Cambria" w:cs="Cambria"/>
          <w:color w:val="000000"/>
          <w:sz w:val="24"/>
        </w:rPr>
        <w:t xml:space="preserve"> contrôleur (+/- corticoïdes oraux) ne peut être diminué sans induire une perte de contrôle de la maladie. Ceci correspond donc aux patients recevant un traitement de palier 4 ou 5 selon le document GINA (</w:t>
      </w:r>
      <w:hyperlink r:id="rId5">
        <w:r>
          <w:rPr>
            <w:rFonts w:ascii="Cambria" w:eastAsia="Cambria" w:hAnsi="Cambria" w:cs="Cambria"/>
            <w:color w:val="000000"/>
            <w:sz w:val="24"/>
            <w:u w:val="single"/>
          </w:rPr>
          <w:t>http://www.ginasthma.org/documents/1/Pocket-Guide-for-Asthma-Management-and-Prevention</w:t>
        </w:r>
      </w:hyperlink>
      <w:r>
        <w:rPr>
          <w:rFonts w:ascii="Cambria" w:eastAsia="Cambria" w:hAnsi="Cambria" w:cs="Cambria"/>
          <w:color w:val="000000"/>
          <w:sz w:val="24"/>
        </w:rPr>
        <w:t xml:space="preserve">). </w:t>
      </w:r>
    </w:p>
    <w:p w14:paraId="7F5AB48C"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L’absence de contrôle est définie par un score de symptômes correspondant à un mauvais contrôle (score ACQ élevé ou score ACT&lt;18), ou la survenue de deux exacerbations de l’asthme ou d’une exacerbation grave dans l’année précédente, ou la présence d’une obstruction fixée (VEMS&lt;80%) (2).</w:t>
      </w:r>
    </w:p>
    <w:p w14:paraId="55CD6AE6" w14:textId="77777777" w:rsidR="00F13E52" w:rsidRDefault="00F13E52">
      <w:pPr>
        <w:spacing w:after="0" w:line="240" w:lineRule="auto"/>
        <w:jc w:val="both"/>
        <w:rPr>
          <w:rFonts w:ascii="Cambria" w:eastAsia="Cambria" w:hAnsi="Cambria" w:cs="Cambria"/>
          <w:color w:val="000000"/>
          <w:sz w:val="24"/>
        </w:rPr>
      </w:pPr>
    </w:p>
    <w:p w14:paraId="448AE620"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Il faut distinguer d’une part la notion d’asthme difficile c’est-à-dire un asthme non contrôlé et d’autre part la notion d’asthme sévère qui est un asthme difficile qui reste non contrôlé malgré une prise en charge maximale de 6 à 12 mois. Cette prise en charge “optimale” inclue un traitement médicamenteux au moins de pallier 4, une bonne observance du traitement de fond, une prise en charge optimisée des comorbidités et de l’environnement  et l’élimination des diagnostics différentiels (vascularites, ABPA, …).</w:t>
      </w:r>
    </w:p>
    <w:p w14:paraId="1FAB3B09" w14:textId="77777777" w:rsidR="00F13E52" w:rsidRDefault="00F13E52">
      <w:pPr>
        <w:spacing w:after="0" w:line="240" w:lineRule="auto"/>
        <w:jc w:val="both"/>
        <w:rPr>
          <w:rFonts w:ascii="Cambria" w:eastAsia="Cambria" w:hAnsi="Cambria" w:cs="Cambria"/>
          <w:color w:val="000000"/>
          <w:sz w:val="24"/>
        </w:rPr>
      </w:pPr>
    </w:p>
    <w:p w14:paraId="070480D8" w14:textId="77777777" w:rsidR="00F13E52" w:rsidRDefault="00F13E52" w:rsidP="00C92BE7">
      <w:pPr>
        <w:spacing w:after="0" w:line="240" w:lineRule="auto"/>
        <w:rPr>
          <w:rFonts w:ascii="Cambria" w:eastAsia="Cambria" w:hAnsi="Cambria" w:cs="Cambria"/>
          <w:color w:val="000000"/>
          <w:sz w:val="24"/>
        </w:rPr>
      </w:pPr>
    </w:p>
    <w:p w14:paraId="52CF9743"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b/>
          <w:color w:val="000000"/>
          <w:sz w:val="32"/>
        </w:rPr>
        <w:t>Démographie</w:t>
      </w:r>
    </w:p>
    <w:p w14:paraId="00EAD968" w14:textId="77777777" w:rsidR="00F13E52" w:rsidRDefault="00F13E52">
      <w:pPr>
        <w:spacing w:after="0" w:line="240" w:lineRule="auto"/>
        <w:jc w:val="both"/>
        <w:rPr>
          <w:rFonts w:ascii="Cambria" w:eastAsia="Cambria" w:hAnsi="Cambria" w:cs="Cambria"/>
          <w:color w:val="000000"/>
          <w:sz w:val="24"/>
        </w:rPr>
      </w:pPr>
    </w:p>
    <w:p w14:paraId="4CA32C1E" w14:textId="353CFB7B"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Il n’existe pas d’évaluation précise de la proportion d’asthmatiques sévères en France. Toutefois, on estime qu’il s’agit d’une maladie peu fré</w:t>
      </w:r>
      <w:r w:rsidR="006E5EFD">
        <w:rPr>
          <w:rFonts w:ascii="Cambria" w:eastAsia="Cambria" w:hAnsi="Cambria" w:cs="Cambria"/>
          <w:color w:val="000000"/>
          <w:sz w:val="24"/>
        </w:rPr>
        <w:t>quente, qui concerne entre 3.6</w:t>
      </w:r>
      <w:r>
        <w:rPr>
          <w:rFonts w:ascii="Cambria" w:eastAsia="Cambria" w:hAnsi="Cambria" w:cs="Cambria"/>
          <w:color w:val="000000"/>
          <w:sz w:val="24"/>
        </w:rPr>
        <w:t xml:space="preserve"> et 13% (</w:t>
      </w:r>
      <w:r w:rsidR="006E5EFD">
        <w:rPr>
          <w:rFonts w:ascii="Cambria" w:eastAsia="Cambria" w:hAnsi="Cambria" w:cs="Cambria"/>
          <w:color w:val="000000"/>
          <w:sz w:val="24"/>
        </w:rPr>
        <w:t>3,4</w:t>
      </w:r>
      <w:r>
        <w:rPr>
          <w:rFonts w:ascii="Cambria" w:eastAsia="Cambria" w:hAnsi="Cambria" w:cs="Cambria"/>
          <w:color w:val="000000"/>
          <w:sz w:val="24"/>
        </w:rPr>
        <w:t>) des asthmatiques, à tel point que certains auteurs suggèrent qu’elle pourrait être considérée et prise en charge comme une maladie rare (</w:t>
      </w:r>
      <w:r w:rsidR="006E5EFD">
        <w:rPr>
          <w:rFonts w:ascii="Cambria" w:eastAsia="Cambria" w:hAnsi="Cambria" w:cs="Cambria"/>
          <w:color w:val="000000"/>
          <w:sz w:val="24"/>
        </w:rPr>
        <w:t>5</w:t>
      </w:r>
      <w:r>
        <w:rPr>
          <w:rFonts w:ascii="Cambria" w:eastAsia="Cambria" w:hAnsi="Cambria" w:cs="Cambria"/>
          <w:color w:val="000000"/>
          <w:sz w:val="24"/>
        </w:rPr>
        <w:t xml:space="preserve">). On estimait en 2013 que 6000 patients avaient reçu un traitement par </w:t>
      </w:r>
      <w:proofErr w:type="spellStart"/>
      <w:r>
        <w:rPr>
          <w:rFonts w:ascii="Cambria" w:eastAsia="Cambria" w:hAnsi="Cambria" w:cs="Cambria"/>
          <w:color w:val="000000"/>
          <w:sz w:val="24"/>
        </w:rPr>
        <w:t>omalizumab</w:t>
      </w:r>
      <w:proofErr w:type="spellEnd"/>
      <w:r>
        <w:rPr>
          <w:rFonts w:ascii="Cambria" w:eastAsia="Cambria" w:hAnsi="Cambria" w:cs="Cambria"/>
          <w:color w:val="000000"/>
          <w:sz w:val="24"/>
        </w:rPr>
        <w:t xml:space="preserve"> en France (</w:t>
      </w:r>
      <w:r w:rsidR="006E5EFD">
        <w:rPr>
          <w:rFonts w:ascii="Cambria" w:eastAsia="Cambria" w:hAnsi="Cambria" w:cs="Cambria"/>
          <w:color w:val="000000"/>
          <w:sz w:val="24"/>
        </w:rPr>
        <w:t>6</w:t>
      </w:r>
      <w:r>
        <w:rPr>
          <w:rFonts w:ascii="Cambria" w:eastAsia="Cambria" w:hAnsi="Cambria" w:cs="Cambria"/>
          <w:color w:val="000000"/>
          <w:sz w:val="24"/>
        </w:rPr>
        <w:t>), mais cela ne représente pas la totalité des asthmes sévères. En effet, un certain nombre de patients sévères ne relèvent pas de ce traitement (absence d’allergie, taux d’IgE totales non compatible avec la prescription du médicament) ou ne sont pas identifiés comme tels et ne bénéficient pas d’une prise en charge spécialisée adaptée. En France, la prévalence élevée de l’asthme non contrôlé laisse penser qu’un certain nombre de patients sévères ne sont pas identifiés ni pris en charge dans une filière de soins adaptée (rapport IRDES 2006). Cette situation est observée dans d’autres pays. Au Danemark par exemple, 63% des asthmes sévères non contrôlés ne sont pas pris en charge par un spécialiste (</w:t>
      </w:r>
      <w:r w:rsidR="006E5EFD">
        <w:rPr>
          <w:rFonts w:ascii="Cambria" w:eastAsia="Cambria" w:hAnsi="Cambria" w:cs="Cambria"/>
          <w:color w:val="000000"/>
          <w:sz w:val="24"/>
        </w:rPr>
        <w:t>7</w:t>
      </w:r>
      <w:r>
        <w:rPr>
          <w:rFonts w:ascii="Cambria" w:eastAsia="Cambria" w:hAnsi="Cambria" w:cs="Cambria"/>
          <w:color w:val="000000"/>
          <w:sz w:val="24"/>
        </w:rPr>
        <w:t xml:space="preserve">). </w:t>
      </w:r>
    </w:p>
    <w:p w14:paraId="2AE063BA" w14:textId="77777777" w:rsidR="00F13E52" w:rsidRDefault="00F13E52">
      <w:pPr>
        <w:spacing w:after="0" w:line="240" w:lineRule="auto"/>
        <w:jc w:val="both"/>
        <w:rPr>
          <w:rFonts w:ascii="Cambria" w:eastAsia="Cambria" w:hAnsi="Cambria" w:cs="Cambria"/>
          <w:color w:val="000000"/>
          <w:sz w:val="24"/>
        </w:rPr>
      </w:pPr>
    </w:p>
    <w:p w14:paraId="7D5E99ED" w14:textId="7A75471D"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L’asthme sévère est responsable d’un handicap important pour le patient, d’un retentissement majeur sur la qualité de vie, de complications parfois sévères de la corticothérapie, et a des répercussions sociales et professionnelles lourdes, ainsi qu’un coût important en termes de consommation de soins (</w:t>
      </w:r>
      <w:r w:rsidR="006E5EFD">
        <w:rPr>
          <w:rFonts w:ascii="Cambria" w:eastAsia="Cambria" w:hAnsi="Cambria" w:cs="Cambria"/>
          <w:color w:val="000000"/>
          <w:sz w:val="24"/>
        </w:rPr>
        <w:t>8</w:t>
      </w:r>
      <w:r>
        <w:rPr>
          <w:rFonts w:ascii="Cambria" w:eastAsia="Cambria" w:hAnsi="Cambria" w:cs="Cambria"/>
          <w:color w:val="000000"/>
          <w:sz w:val="24"/>
        </w:rPr>
        <w:t xml:space="preserve">, </w:t>
      </w:r>
      <w:r w:rsidR="006E5EFD">
        <w:rPr>
          <w:rFonts w:ascii="Cambria" w:eastAsia="Cambria" w:hAnsi="Cambria" w:cs="Cambria"/>
          <w:color w:val="000000"/>
          <w:sz w:val="24"/>
        </w:rPr>
        <w:t>9</w:t>
      </w:r>
      <w:r>
        <w:rPr>
          <w:rFonts w:ascii="Cambria" w:eastAsia="Cambria" w:hAnsi="Cambria" w:cs="Cambria"/>
          <w:color w:val="000000"/>
          <w:sz w:val="24"/>
        </w:rPr>
        <w:t xml:space="preserve">). </w:t>
      </w:r>
    </w:p>
    <w:p w14:paraId="3144249E" w14:textId="4F8A7EFD"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Le coût global de la prise en charge de l’asthme sévère ne se limite pas aux traitements de l’asthme. En effet, il s’agit d’une pathologie associée à de multiples comorbidités (syndrome d’apnées du sommeil, reflux </w:t>
      </w:r>
      <w:proofErr w:type="spellStart"/>
      <w:r>
        <w:rPr>
          <w:rFonts w:ascii="Cambria" w:eastAsia="Cambria" w:hAnsi="Cambria" w:cs="Cambria"/>
          <w:color w:val="000000"/>
          <w:sz w:val="24"/>
        </w:rPr>
        <w:t>gastro-oesophagien</w:t>
      </w:r>
      <w:proofErr w:type="spellEnd"/>
      <w:r>
        <w:rPr>
          <w:rFonts w:ascii="Cambria" w:eastAsia="Cambria" w:hAnsi="Cambria" w:cs="Cambria"/>
          <w:color w:val="000000"/>
          <w:sz w:val="24"/>
        </w:rPr>
        <w:t>, dépression, obésité…) et aux complications des traitements notamment corticoïdes (maladies cardio-vasculaires, diabète, ostéoporose…).  La sévérité de la maladie, la complexité du suivi et la nécessité d’une prise en charge globale réunissant des intervenants multiples   justifient, pour le groupe, la mise en place d’un réseau de soins spécifiques appuyé par des structures spécialisées dans l’asthme sévère, comme cela est fait en Grande Bretagne et aux Pays Bas. Une telle organisation permet une amélioration significative du score de contrôle de l’asthme, une réduction de la corticothérapie et du nombre d’exacerbations (1</w:t>
      </w:r>
      <w:r w:rsidR="006E5EFD">
        <w:rPr>
          <w:rFonts w:ascii="Cambria" w:eastAsia="Cambria" w:hAnsi="Cambria" w:cs="Cambria"/>
          <w:color w:val="000000"/>
          <w:sz w:val="24"/>
        </w:rPr>
        <w:t>0</w:t>
      </w:r>
      <w:r>
        <w:rPr>
          <w:rFonts w:ascii="Cambria" w:eastAsia="Cambria" w:hAnsi="Cambria" w:cs="Cambria"/>
          <w:color w:val="000000"/>
          <w:sz w:val="24"/>
        </w:rPr>
        <w:t>, 1</w:t>
      </w:r>
      <w:r w:rsidR="006E5EFD">
        <w:rPr>
          <w:rFonts w:ascii="Cambria" w:eastAsia="Cambria" w:hAnsi="Cambria" w:cs="Cambria"/>
          <w:color w:val="000000"/>
          <w:sz w:val="24"/>
        </w:rPr>
        <w:t>1</w:t>
      </w:r>
      <w:r>
        <w:rPr>
          <w:rFonts w:ascii="Cambria" w:eastAsia="Cambria" w:hAnsi="Cambria" w:cs="Cambria"/>
          <w:color w:val="000000"/>
          <w:sz w:val="24"/>
        </w:rPr>
        <w:t xml:space="preserve">). </w:t>
      </w:r>
    </w:p>
    <w:p w14:paraId="1E3D7D45" w14:textId="77777777" w:rsidR="00F13E52" w:rsidRDefault="00F13E52">
      <w:pPr>
        <w:spacing w:after="0" w:line="240" w:lineRule="auto"/>
        <w:jc w:val="both"/>
        <w:rPr>
          <w:rFonts w:ascii="Cambria" w:eastAsia="Cambria" w:hAnsi="Cambria" w:cs="Cambria"/>
          <w:color w:val="000000"/>
          <w:sz w:val="24"/>
        </w:rPr>
      </w:pPr>
    </w:p>
    <w:p w14:paraId="37FB7890" w14:textId="7531BC11"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Par ailleurs, il semble important que l’organisation de ce réseau soit connue des différents intervenants de soins primaires amenés à prendre en charge des asthmatiques (médecins généralistes, allergologues, médecin</w:t>
      </w:r>
      <w:r w:rsidR="00212320">
        <w:rPr>
          <w:rFonts w:ascii="Cambria" w:eastAsia="Cambria" w:hAnsi="Cambria" w:cs="Cambria"/>
          <w:color w:val="000000"/>
          <w:sz w:val="24"/>
        </w:rPr>
        <w:t>s</w:t>
      </w:r>
      <w:r>
        <w:rPr>
          <w:rFonts w:ascii="Cambria" w:eastAsia="Cambria" w:hAnsi="Cambria" w:cs="Cambria"/>
          <w:color w:val="000000"/>
          <w:sz w:val="24"/>
        </w:rPr>
        <w:t xml:space="preserve"> du travail…) pour faciliter le diagnostic et l’orientation vers une structure adaptée et améliorer la prise en charge de ces patients. Ceci implique que la structuration d’un tel réseau de soins soit accompagnée d’un effort de communication envers la communauté médicale. </w:t>
      </w:r>
    </w:p>
    <w:p w14:paraId="454D0481" w14:textId="77777777" w:rsidR="00F13E52" w:rsidRDefault="00F13E52">
      <w:pPr>
        <w:spacing w:after="0" w:line="240" w:lineRule="auto"/>
        <w:jc w:val="both"/>
        <w:rPr>
          <w:rFonts w:ascii="Cambria" w:eastAsia="Cambria" w:hAnsi="Cambria" w:cs="Cambria"/>
          <w:color w:val="000000"/>
          <w:sz w:val="24"/>
        </w:rPr>
      </w:pPr>
    </w:p>
    <w:p w14:paraId="36B29AB0" w14:textId="77777777" w:rsidR="00F13E52" w:rsidRDefault="007F4F8A" w:rsidP="00C92BE7">
      <w:pPr>
        <w:spacing w:after="0" w:line="240" w:lineRule="auto"/>
        <w:rPr>
          <w:rFonts w:ascii="Cambria" w:eastAsia="Cambria" w:hAnsi="Cambria" w:cs="Cambria"/>
          <w:color w:val="000000"/>
          <w:sz w:val="24"/>
        </w:rPr>
      </w:pPr>
      <w:r>
        <w:rPr>
          <w:rFonts w:ascii="Cambria" w:eastAsia="Cambria" w:hAnsi="Cambria" w:cs="Cambria"/>
          <w:color w:val="000000"/>
          <w:sz w:val="24"/>
        </w:rPr>
        <w:t xml:space="preserve"> </w:t>
      </w:r>
    </w:p>
    <w:p w14:paraId="7CE512E6" w14:textId="77777777" w:rsidR="00F13E52" w:rsidRDefault="007F4F8A">
      <w:pPr>
        <w:keepNext/>
        <w:keepLines/>
        <w:spacing w:after="0" w:line="240" w:lineRule="auto"/>
        <w:jc w:val="both"/>
        <w:rPr>
          <w:rFonts w:ascii="Calibri" w:eastAsia="Calibri" w:hAnsi="Calibri" w:cs="Calibri"/>
          <w:color w:val="000000"/>
          <w:sz w:val="56"/>
        </w:rPr>
      </w:pPr>
      <w:r>
        <w:rPr>
          <w:rFonts w:ascii="Cambria" w:eastAsia="Cambria" w:hAnsi="Cambria" w:cs="Cambria"/>
          <w:b/>
          <w:color w:val="000000"/>
          <w:sz w:val="32"/>
        </w:rPr>
        <w:t xml:space="preserve">Comment définir la prise en charge optimale et le parcours de soins idéal pour les asthmatiques sévères ? </w:t>
      </w:r>
    </w:p>
    <w:p w14:paraId="7B12EDE6" w14:textId="77777777" w:rsidR="00F13E52" w:rsidRDefault="00F13E52">
      <w:pPr>
        <w:spacing w:after="0" w:line="240" w:lineRule="auto"/>
        <w:jc w:val="both"/>
        <w:rPr>
          <w:rFonts w:ascii="Cambria" w:eastAsia="Cambria" w:hAnsi="Cambria" w:cs="Cambria"/>
          <w:color w:val="000000"/>
          <w:sz w:val="24"/>
        </w:rPr>
      </w:pPr>
    </w:p>
    <w:p w14:paraId="203D8392"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 xml:space="preserve">La définition même de l’asthme sévère implique que le diagnostic ne peut être porté qu’après une prise en charge prolongée, et non pas au décours d’une consultation unique, même après un passage aux urgences, ou d’une épreuve fonctionnelle respiratoire isolée. </w:t>
      </w:r>
    </w:p>
    <w:p w14:paraId="72ED4AFB" w14:textId="77777777" w:rsidR="00F13E52" w:rsidRDefault="00F13E52">
      <w:pPr>
        <w:spacing w:after="0" w:line="240" w:lineRule="auto"/>
        <w:ind w:firstLine="708"/>
        <w:jc w:val="both"/>
        <w:rPr>
          <w:rFonts w:ascii="Cambria" w:eastAsia="Cambria" w:hAnsi="Cambria" w:cs="Cambria"/>
          <w:color w:val="000000"/>
          <w:sz w:val="24"/>
        </w:rPr>
      </w:pPr>
    </w:p>
    <w:p w14:paraId="14628250" w14:textId="77777777" w:rsidR="00F13E52" w:rsidRDefault="007F4F8A">
      <w:pPr>
        <w:numPr>
          <w:ilvl w:val="0"/>
          <w:numId w:val="2"/>
        </w:numPr>
        <w:spacing w:after="0" w:line="240" w:lineRule="auto"/>
        <w:ind w:left="1428" w:hanging="360"/>
        <w:jc w:val="both"/>
        <w:rPr>
          <w:rFonts w:ascii="Cambria" w:eastAsia="Cambria" w:hAnsi="Cambria" w:cs="Cambria"/>
          <w:b/>
          <w:color w:val="000000"/>
          <w:sz w:val="24"/>
        </w:rPr>
      </w:pPr>
      <w:r>
        <w:rPr>
          <w:rFonts w:ascii="Cambria" w:eastAsia="Cambria" w:hAnsi="Cambria" w:cs="Cambria"/>
          <w:b/>
          <w:color w:val="000000"/>
          <w:sz w:val="24"/>
        </w:rPr>
        <w:t xml:space="preserve">Du diagnostic d’asthme difficile au diagnostic d’asthme sévère </w:t>
      </w:r>
    </w:p>
    <w:p w14:paraId="222DE5BF" w14:textId="77777777" w:rsidR="00F13E52" w:rsidRDefault="00F13E52">
      <w:pPr>
        <w:spacing w:after="0" w:line="240" w:lineRule="auto"/>
        <w:ind w:left="1428"/>
        <w:jc w:val="both"/>
        <w:rPr>
          <w:rFonts w:ascii="Cambria" w:eastAsia="Cambria" w:hAnsi="Cambria" w:cs="Cambria"/>
          <w:color w:val="000000"/>
          <w:sz w:val="24"/>
        </w:rPr>
      </w:pPr>
    </w:p>
    <w:p w14:paraId="55D38A15"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Un asthme mal contrôlé malgré une association fixe de corticoïdes inhalés à doses moyennes à fortes en association à un bronchodilatateur de longue durée d’action nécessite une prise en charge par un pneumologue. C’est seulement au terme d’une prise en charge, considérée comme “optimale” durant au moins 6 mois, que l’on pourra conclure à la sévérité de l’asthme.</w:t>
      </w:r>
    </w:p>
    <w:p w14:paraId="2F651C39" w14:textId="56F2DD82"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Cette première phase a pour but de s’assurer qu’il s’agit bien d’u</w:t>
      </w:r>
      <w:r w:rsidR="00072D58">
        <w:rPr>
          <w:rFonts w:ascii="Cambria" w:eastAsia="Cambria" w:hAnsi="Cambria" w:cs="Cambria"/>
          <w:color w:val="000000"/>
          <w:sz w:val="24"/>
        </w:rPr>
        <w:t>n asthme sévère. L’objectif est</w:t>
      </w:r>
      <w:r>
        <w:rPr>
          <w:rFonts w:ascii="Cambria" w:eastAsia="Cambria" w:hAnsi="Cambria" w:cs="Cambria"/>
          <w:color w:val="000000"/>
          <w:sz w:val="24"/>
        </w:rPr>
        <w:t xml:space="preserve">, grâce à des évaluations répétées </w:t>
      </w:r>
      <w:r w:rsidRPr="00FF1F96">
        <w:rPr>
          <w:rFonts w:ascii="Cambria" w:eastAsia="Cambria" w:hAnsi="Cambria" w:cs="Cambria"/>
          <w:color w:val="000000" w:themeColor="text1"/>
          <w:sz w:val="24"/>
        </w:rPr>
        <w:t>par un pneumologue</w:t>
      </w:r>
      <w:r>
        <w:rPr>
          <w:rFonts w:ascii="Cambria" w:eastAsia="Cambria" w:hAnsi="Cambria" w:cs="Cambria"/>
          <w:color w:val="000000"/>
          <w:sz w:val="24"/>
        </w:rPr>
        <w:t>, de :</w:t>
      </w:r>
    </w:p>
    <w:p w14:paraId="54F89351" w14:textId="77777777" w:rsidR="00F13E52" w:rsidRDefault="007F4F8A">
      <w:pPr>
        <w:numPr>
          <w:ilvl w:val="0"/>
          <w:numId w:val="3"/>
        </w:numPr>
        <w:spacing w:after="0" w:line="240" w:lineRule="auto"/>
        <w:ind w:left="1428" w:hanging="360"/>
        <w:jc w:val="both"/>
        <w:rPr>
          <w:rFonts w:ascii="Cambria" w:eastAsia="Cambria" w:hAnsi="Cambria" w:cs="Cambria"/>
          <w:color w:val="000000"/>
          <w:sz w:val="24"/>
        </w:rPr>
      </w:pPr>
      <w:r>
        <w:rPr>
          <w:rFonts w:ascii="Cambria" w:eastAsia="Cambria" w:hAnsi="Cambria" w:cs="Cambria"/>
          <w:color w:val="000000"/>
          <w:sz w:val="24"/>
        </w:rPr>
        <w:t>s’assurer que le patient est observant (régularité de la prise des traitements, qualité de l’utilisation des dispositifs d’inhalation, bonne gestion des traitements de fond et de secours, compréhension et utilisation du plan d’action….), en s’aidant si besoin d’une structure d’éducation thérapeutique.</w:t>
      </w:r>
    </w:p>
    <w:p w14:paraId="5F3877BF" w14:textId="77777777" w:rsidR="00F13E52" w:rsidRDefault="007F4F8A">
      <w:pPr>
        <w:numPr>
          <w:ilvl w:val="0"/>
          <w:numId w:val="3"/>
        </w:numPr>
        <w:spacing w:after="0" w:line="240" w:lineRule="auto"/>
        <w:ind w:left="1428" w:hanging="360"/>
        <w:jc w:val="both"/>
        <w:rPr>
          <w:rFonts w:ascii="Cambria" w:eastAsia="Cambria" w:hAnsi="Cambria" w:cs="Cambria"/>
          <w:color w:val="000000"/>
          <w:sz w:val="24"/>
        </w:rPr>
      </w:pPr>
      <w:r>
        <w:rPr>
          <w:rFonts w:ascii="Cambria" w:eastAsia="Cambria" w:hAnsi="Cambria" w:cs="Cambria"/>
          <w:color w:val="000000"/>
          <w:sz w:val="24"/>
        </w:rPr>
        <w:t>Optimiser le traitement médicamenteux en fonction des critères cliniques (questionnaires de contrôle type ACT ou ACQ) et fonctionnels respiratoires (EFR), et en gérer les effets secondaires éventuels.</w:t>
      </w:r>
    </w:p>
    <w:p w14:paraId="1456B4C1" w14:textId="77777777" w:rsidR="00F13E52" w:rsidRDefault="007F4F8A">
      <w:pPr>
        <w:numPr>
          <w:ilvl w:val="0"/>
          <w:numId w:val="3"/>
        </w:numPr>
        <w:spacing w:after="0" w:line="240" w:lineRule="auto"/>
        <w:ind w:left="1428" w:hanging="360"/>
        <w:jc w:val="both"/>
        <w:rPr>
          <w:rFonts w:ascii="Cambria" w:eastAsia="Cambria" w:hAnsi="Cambria" w:cs="Cambria"/>
          <w:color w:val="000000"/>
          <w:sz w:val="24"/>
        </w:rPr>
      </w:pPr>
      <w:r>
        <w:rPr>
          <w:rFonts w:ascii="Cambria" w:eastAsia="Cambria" w:hAnsi="Cambria" w:cs="Cambria"/>
          <w:color w:val="000000"/>
          <w:sz w:val="24"/>
        </w:rPr>
        <w:t xml:space="preserve">Rechercher et traiter les comorbidités associées (allergies, </w:t>
      </w:r>
      <w:proofErr w:type="spellStart"/>
      <w:r>
        <w:rPr>
          <w:rFonts w:ascii="Cambria" w:eastAsia="Cambria" w:hAnsi="Cambria" w:cs="Cambria"/>
          <w:color w:val="000000"/>
          <w:sz w:val="24"/>
        </w:rPr>
        <w:t>rhinosinusite</w:t>
      </w:r>
      <w:proofErr w:type="spellEnd"/>
      <w:r>
        <w:rPr>
          <w:rFonts w:ascii="Cambria" w:eastAsia="Cambria" w:hAnsi="Cambria" w:cs="Cambria"/>
          <w:color w:val="000000"/>
          <w:sz w:val="24"/>
        </w:rPr>
        <w:t xml:space="preserve"> chronique, reflux </w:t>
      </w:r>
      <w:proofErr w:type="spellStart"/>
      <w:r>
        <w:rPr>
          <w:rFonts w:ascii="Cambria" w:eastAsia="Cambria" w:hAnsi="Cambria" w:cs="Cambria"/>
          <w:color w:val="000000"/>
          <w:sz w:val="24"/>
        </w:rPr>
        <w:t>gastro-oesophagien</w:t>
      </w:r>
      <w:proofErr w:type="spellEnd"/>
      <w:r>
        <w:rPr>
          <w:rFonts w:ascii="Cambria" w:eastAsia="Cambria" w:hAnsi="Cambria" w:cs="Cambria"/>
          <w:color w:val="000000"/>
          <w:sz w:val="24"/>
        </w:rPr>
        <w:t xml:space="preserve">, apnées du sommeil, tabagisme, dépression…) en ayant recours si besoin à d’autres confrères (ORL, gastro-entérologues, psychiatres, médecin de pathologie professionnelle…), d’autres soignants (kinésithérapeutes, psychologues, diététiciens, conseillers en environnement intérieur…) ou partenaires sociaux, si possible eux -mêmes compétents dans la prise en charge de l’asthme sévère.  </w:t>
      </w:r>
    </w:p>
    <w:p w14:paraId="5D6105D6" w14:textId="77777777" w:rsidR="00F13E52" w:rsidRDefault="007F4F8A">
      <w:pPr>
        <w:numPr>
          <w:ilvl w:val="0"/>
          <w:numId w:val="3"/>
        </w:numPr>
        <w:spacing w:after="0" w:line="240" w:lineRule="auto"/>
        <w:ind w:left="1428" w:hanging="360"/>
        <w:jc w:val="both"/>
        <w:rPr>
          <w:rFonts w:ascii="Cambria" w:eastAsia="Cambria" w:hAnsi="Cambria" w:cs="Cambria"/>
          <w:color w:val="000000"/>
          <w:sz w:val="24"/>
        </w:rPr>
      </w:pPr>
      <w:r>
        <w:rPr>
          <w:rFonts w:ascii="Cambria" w:eastAsia="Cambria" w:hAnsi="Cambria" w:cs="Cambria"/>
          <w:color w:val="000000"/>
          <w:sz w:val="24"/>
        </w:rPr>
        <w:t xml:space="preserve">Revoir de façon systématique le diagnostic d’asthme par l’anamnèse, les EFR, l’imagerie si besoin. </w:t>
      </w:r>
    </w:p>
    <w:p w14:paraId="6E29C5A5" w14:textId="77777777" w:rsidR="00F13E52" w:rsidRDefault="007F4F8A">
      <w:pPr>
        <w:numPr>
          <w:ilvl w:val="0"/>
          <w:numId w:val="3"/>
        </w:numPr>
        <w:spacing w:after="0" w:line="240" w:lineRule="auto"/>
        <w:ind w:left="1428" w:hanging="360"/>
        <w:jc w:val="both"/>
        <w:rPr>
          <w:rFonts w:ascii="Cambria" w:eastAsia="Cambria" w:hAnsi="Cambria" w:cs="Cambria"/>
          <w:color w:val="000000"/>
          <w:sz w:val="24"/>
        </w:rPr>
      </w:pPr>
      <w:r>
        <w:rPr>
          <w:rFonts w:ascii="Cambria" w:eastAsia="Cambria" w:hAnsi="Cambria" w:cs="Cambria"/>
          <w:color w:val="000000"/>
          <w:sz w:val="24"/>
        </w:rPr>
        <w:t xml:space="preserve">S’assurer de l’absence de facteur contribuant au mauvais contrôle de l’asthme dans l’environnement domestique, de loisirs ou professionnel. </w:t>
      </w:r>
    </w:p>
    <w:p w14:paraId="53904227" w14:textId="77777777" w:rsidR="00F13E52" w:rsidRDefault="00F13E52">
      <w:pPr>
        <w:spacing w:after="0" w:line="240" w:lineRule="auto"/>
        <w:jc w:val="both"/>
        <w:rPr>
          <w:rFonts w:ascii="Cambria" w:eastAsia="Cambria" w:hAnsi="Cambria" w:cs="Cambria"/>
          <w:color w:val="000000"/>
          <w:sz w:val="24"/>
        </w:rPr>
      </w:pPr>
    </w:p>
    <w:p w14:paraId="6046ABB5" w14:textId="77777777" w:rsidR="00F13E52" w:rsidRDefault="007F4F8A">
      <w:pPr>
        <w:numPr>
          <w:ilvl w:val="0"/>
          <w:numId w:val="4"/>
        </w:numPr>
        <w:spacing w:after="0" w:line="240" w:lineRule="auto"/>
        <w:ind w:left="720" w:hanging="360"/>
        <w:jc w:val="both"/>
        <w:rPr>
          <w:rFonts w:ascii="Cambria" w:eastAsia="Cambria" w:hAnsi="Cambria" w:cs="Cambria"/>
          <w:color w:val="000000"/>
          <w:sz w:val="24"/>
        </w:rPr>
      </w:pPr>
      <w:r>
        <w:rPr>
          <w:rFonts w:ascii="Cambria" w:eastAsia="Cambria" w:hAnsi="Cambria" w:cs="Cambria"/>
          <w:color w:val="000000"/>
          <w:sz w:val="24"/>
        </w:rPr>
        <w:t>Le bilan pneumologique pour le diagnostic et la  prise en charge d’un asthme sévère doit comporter:</w:t>
      </w:r>
    </w:p>
    <w:p w14:paraId="12361AEB" w14:textId="77777777" w:rsidR="00F13E52" w:rsidRDefault="007F4F8A">
      <w:pPr>
        <w:numPr>
          <w:ilvl w:val="0"/>
          <w:numId w:val="4"/>
        </w:numPr>
        <w:spacing w:after="0" w:line="240" w:lineRule="auto"/>
        <w:ind w:left="1440" w:hanging="360"/>
        <w:jc w:val="both"/>
        <w:rPr>
          <w:rFonts w:ascii="Cambria" w:eastAsia="Cambria" w:hAnsi="Cambria" w:cs="Cambria"/>
          <w:color w:val="000000"/>
          <w:sz w:val="24"/>
        </w:rPr>
      </w:pPr>
      <w:r>
        <w:rPr>
          <w:rFonts w:ascii="Cambria" w:eastAsia="Cambria" w:hAnsi="Cambria" w:cs="Cambria"/>
          <w:color w:val="000000"/>
          <w:sz w:val="24"/>
        </w:rPr>
        <w:t xml:space="preserve">Evaluation clinique incluant la recherche d’arguments en faveur d’un autre diagnostic (hyperventilation, dysfonction des cordes vocales, dilatations des bronches…) et les complications des traitements. </w:t>
      </w:r>
    </w:p>
    <w:p w14:paraId="40B36CE2" w14:textId="77777777" w:rsidR="00F13E52" w:rsidRDefault="007F4F8A">
      <w:pPr>
        <w:numPr>
          <w:ilvl w:val="0"/>
          <w:numId w:val="4"/>
        </w:numPr>
        <w:spacing w:after="0" w:line="240" w:lineRule="auto"/>
        <w:ind w:left="1440" w:hanging="360"/>
        <w:jc w:val="both"/>
        <w:rPr>
          <w:rFonts w:ascii="Cambria" w:eastAsia="Cambria" w:hAnsi="Cambria" w:cs="Cambria"/>
          <w:color w:val="000000"/>
          <w:sz w:val="24"/>
        </w:rPr>
      </w:pPr>
      <w:r>
        <w:rPr>
          <w:rFonts w:ascii="Cambria" w:eastAsia="Cambria" w:hAnsi="Cambria" w:cs="Cambria"/>
          <w:color w:val="000000"/>
          <w:sz w:val="24"/>
        </w:rPr>
        <w:t xml:space="preserve">Le retentissement psychologique, social et professionnel doit être évalué également. </w:t>
      </w:r>
    </w:p>
    <w:p w14:paraId="3E64E6D4" w14:textId="77777777" w:rsidR="00F13E52" w:rsidRDefault="007F4F8A">
      <w:pPr>
        <w:numPr>
          <w:ilvl w:val="0"/>
          <w:numId w:val="4"/>
        </w:numPr>
        <w:spacing w:after="0" w:line="240" w:lineRule="auto"/>
        <w:ind w:left="1440" w:hanging="360"/>
        <w:jc w:val="both"/>
        <w:rPr>
          <w:rFonts w:ascii="Cambria" w:eastAsia="Cambria" w:hAnsi="Cambria" w:cs="Cambria"/>
          <w:color w:val="000000"/>
          <w:sz w:val="24"/>
        </w:rPr>
      </w:pPr>
      <w:r>
        <w:rPr>
          <w:rFonts w:ascii="Cambria" w:eastAsia="Cambria" w:hAnsi="Cambria" w:cs="Cambria"/>
          <w:color w:val="000000"/>
          <w:sz w:val="24"/>
        </w:rPr>
        <w:t xml:space="preserve">Evaluation du contrôle par un questionnaire type ACT, évaluation du nombre d’exacerbations sur les 12 mois précédents, de la consommation de corticoïdes oraux et de la dose cumulée annuelle, du nombre de visites non programmées, de visites aux urgences et hospitalisations, de la gêne dans les activités de la vie courante. </w:t>
      </w:r>
    </w:p>
    <w:p w14:paraId="3FF82CDB" w14:textId="77777777" w:rsidR="00F13E52" w:rsidRDefault="007F4F8A">
      <w:pPr>
        <w:numPr>
          <w:ilvl w:val="0"/>
          <w:numId w:val="4"/>
        </w:numPr>
        <w:spacing w:after="0" w:line="240" w:lineRule="auto"/>
        <w:ind w:left="1440" w:hanging="360"/>
        <w:jc w:val="both"/>
        <w:rPr>
          <w:rFonts w:ascii="Cambria" w:eastAsia="Cambria" w:hAnsi="Cambria" w:cs="Cambria"/>
          <w:color w:val="000000"/>
          <w:sz w:val="24"/>
        </w:rPr>
      </w:pPr>
      <w:r>
        <w:rPr>
          <w:rFonts w:ascii="Cambria" w:eastAsia="Cambria" w:hAnsi="Cambria" w:cs="Cambria"/>
          <w:color w:val="000000"/>
          <w:sz w:val="24"/>
        </w:rPr>
        <w:t xml:space="preserve">EFR avec mesure des volumes en pléthysmographie et test de réversibilité. </w:t>
      </w:r>
    </w:p>
    <w:p w14:paraId="2EDD9F3B" w14:textId="77777777" w:rsidR="00F13E52" w:rsidRDefault="007F4F8A">
      <w:pPr>
        <w:numPr>
          <w:ilvl w:val="0"/>
          <w:numId w:val="4"/>
        </w:numPr>
        <w:spacing w:after="0" w:line="240" w:lineRule="auto"/>
        <w:ind w:left="1440" w:hanging="360"/>
        <w:jc w:val="both"/>
        <w:rPr>
          <w:rFonts w:ascii="Cambria" w:eastAsia="Cambria" w:hAnsi="Cambria" w:cs="Cambria"/>
          <w:color w:val="000000"/>
          <w:sz w:val="24"/>
        </w:rPr>
      </w:pPr>
      <w:r>
        <w:rPr>
          <w:rFonts w:ascii="Cambria" w:eastAsia="Cambria" w:hAnsi="Cambria" w:cs="Cambria"/>
          <w:color w:val="000000"/>
          <w:sz w:val="24"/>
        </w:rPr>
        <w:t xml:space="preserve">Bilan </w:t>
      </w:r>
      <w:proofErr w:type="spellStart"/>
      <w:r>
        <w:rPr>
          <w:rFonts w:ascii="Cambria" w:eastAsia="Cambria" w:hAnsi="Cambria" w:cs="Cambria"/>
          <w:color w:val="000000"/>
          <w:sz w:val="24"/>
        </w:rPr>
        <w:t>allergologique</w:t>
      </w:r>
      <w:proofErr w:type="spellEnd"/>
      <w:r>
        <w:rPr>
          <w:rFonts w:ascii="Cambria" w:eastAsia="Cambria" w:hAnsi="Cambria" w:cs="Cambria"/>
          <w:color w:val="000000"/>
          <w:sz w:val="24"/>
        </w:rPr>
        <w:t xml:space="preserve"> respiratoire complet, mais aussi alimentaire selon les orientations cliniques. </w:t>
      </w:r>
    </w:p>
    <w:p w14:paraId="073273D4" w14:textId="77777777" w:rsidR="00F13E52" w:rsidRDefault="007F4F8A">
      <w:pPr>
        <w:numPr>
          <w:ilvl w:val="0"/>
          <w:numId w:val="4"/>
        </w:numPr>
        <w:spacing w:after="0" w:line="240" w:lineRule="auto"/>
        <w:ind w:left="1440" w:hanging="360"/>
        <w:jc w:val="both"/>
        <w:rPr>
          <w:rFonts w:ascii="Cambria" w:eastAsia="Cambria" w:hAnsi="Cambria" w:cs="Cambria"/>
          <w:color w:val="000000"/>
          <w:sz w:val="24"/>
        </w:rPr>
      </w:pPr>
      <w:r>
        <w:rPr>
          <w:rFonts w:ascii="Cambria" w:eastAsia="Cambria" w:hAnsi="Cambria" w:cs="Cambria"/>
          <w:color w:val="000000"/>
          <w:sz w:val="24"/>
        </w:rPr>
        <w:t xml:space="preserve">TDM thoracique et des sinus. </w:t>
      </w:r>
    </w:p>
    <w:p w14:paraId="359233E1" w14:textId="1008D396" w:rsidR="00F13E52" w:rsidRDefault="007F4F8A">
      <w:pPr>
        <w:numPr>
          <w:ilvl w:val="0"/>
          <w:numId w:val="4"/>
        </w:numPr>
        <w:spacing w:after="0" w:line="240" w:lineRule="auto"/>
        <w:ind w:left="1440" w:hanging="360"/>
        <w:jc w:val="both"/>
        <w:rPr>
          <w:rFonts w:ascii="Cambria" w:eastAsia="Cambria" w:hAnsi="Cambria" w:cs="Cambria"/>
          <w:color w:val="000000"/>
          <w:sz w:val="24"/>
        </w:rPr>
      </w:pPr>
      <w:r>
        <w:rPr>
          <w:rFonts w:ascii="Cambria" w:eastAsia="Cambria" w:hAnsi="Cambria" w:cs="Cambria"/>
          <w:color w:val="000000"/>
          <w:sz w:val="24"/>
        </w:rPr>
        <w:t>Bilan biologique comprenant notam</w:t>
      </w:r>
      <w:r w:rsidR="00212320">
        <w:rPr>
          <w:rFonts w:ascii="Cambria" w:eastAsia="Cambria" w:hAnsi="Cambria" w:cs="Cambria"/>
          <w:color w:val="000000"/>
          <w:sz w:val="24"/>
        </w:rPr>
        <w:t>m</w:t>
      </w:r>
      <w:r>
        <w:rPr>
          <w:rFonts w:ascii="Cambria" w:eastAsia="Cambria" w:hAnsi="Cambria" w:cs="Cambria"/>
          <w:color w:val="000000"/>
          <w:sz w:val="24"/>
        </w:rPr>
        <w:t xml:space="preserve">ent dosage des IgE totales, NFS,  sérologie </w:t>
      </w:r>
      <w:proofErr w:type="spellStart"/>
      <w:r>
        <w:rPr>
          <w:rFonts w:ascii="Cambria" w:eastAsia="Cambria" w:hAnsi="Cambria" w:cs="Cambria"/>
          <w:color w:val="000000"/>
          <w:sz w:val="24"/>
        </w:rPr>
        <w:t>aspergillaire</w:t>
      </w:r>
      <w:proofErr w:type="spellEnd"/>
      <w:r>
        <w:rPr>
          <w:rFonts w:ascii="Cambria" w:eastAsia="Cambria" w:hAnsi="Cambria" w:cs="Cambria"/>
          <w:color w:val="000000"/>
          <w:sz w:val="24"/>
        </w:rPr>
        <w:t xml:space="preserve">, IgE spécifiques anti </w:t>
      </w:r>
      <w:proofErr w:type="spellStart"/>
      <w:r>
        <w:rPr>
          <w:rFonts w:ascii="Cambria" w:eastAsia="Cambria" w:hAnsi="Cambria" w:cs="Cambria"/>
          <w:color w:val="000000"/>
          <w:sz w:val="24"/>
        </w:rPr>
        <w:t>aspergillaire</w:t>
      </w:r>
      <w:proofErr w:type="spellEnd"/>
      <w:r>
        <w:rPr>
          <w:rFonts w:ascii="Cambria" w:eastAsia="Cambria" w:hAnsi="Cambria" w:cs="Cambria"/>
          <w:color w:val="000000"/>
          <w:sz w:val="24"/>
        </w:rPr>
        <w:t xml:space="preserve">, ANCA et bilan de </w:t>
      </w:r>
      <w:proofErr w:type="spellStart"/>
      <w:r>
        <w:rPr>
          <w:rFonts w:ascii="Cambria" w:eastAsia="Cambria" w:hAnsi="Cambria" w:cs="Cambria"/>
          <w:color w:val="000000"/>
          <w:sz w:val="24"/>
        </w:rPr>
        <w:t>dysimmunité</w:t>
      </w:r>
      <w:proofErr w:type="spellEnd"/>
      <w:r>
        <w:rPr>
          <w:rFonts w:ascii="Cambria" w:eastAsia="Cambria" w:hAnsi="Cambria" w:cs="Cambria"/>
          <w:color w:val="000000"/>
          <w:sz w:val="24"/>
        </w:rPr>
        <w:t xml:space="preserve"> à adapter en fonction de la clinique (recherche de déficit immunitaire, de maladie </w:t>
      </w:r>
      <w:proofErr w:type="spellStart"/>
      <w:r>
        <w:rPr>
          <w:rFonts w:ascii="Cambria" w:eastAsia="Cambria" w:hAnsi="Cambria" w:cs="Cambria"/>
          <w:color w:val="000000"/>
          <w:sz w:val="24"/>
        </w:rPr>
        <w:t>autoimmune</w:t>
      </w:r>
      <w:proofErr w:type="spellEnd"/>
      <w:r>
        <w:rPr>
          <w:rFonts w:ascii="Cambria" w:eastAsia="Cambria" w:hAnsi="Cambria" w:cs="Cambria"/>
          <w:color w:val="000000"/>
          <w:sz w:val="24"/>
        </w:rPr>
        <w:t>…)</w:t>
      </w:r>
    </w:p>
    <w:p w14:paraId="44DD0A7E" w14:textId="77777777" w:rsidR="00F13E52" w:rsidRDefault="007F4F8A">
      <w:pPr>
        <w:numPr>
          <w:ilvl w:val="0"/>
          <w:numId w:val="4"/>
        </w:numPr>
        <w:spacing w:after="0" w:line="240" w:lineRule="auto"/>
        <w:ind w:left="1440" w:hanging="360"/>
        <w:jc w:val="both"/>
        <w:rPr>
          <w:rFonts w:ascii="Cambria" w:eastAsia="Cambria" w:hAnsi="Cambria" w:cs="Cambria"/>
          <w:color w:val="000000"/>
          <w:sz w:val="24"/>
        </w:rPr>
      </w:pPr>
      <w:r>
        <w:rPr>
          <w:rFonts w:ascii="Cambria" w:eastAsia="Cambria" w:hAnsi="Cambria" w:cs="Cambria"/>
          <w:color w:val="000000"/>
          <w:sz w:val="24"/>
        </w:rPr>
        <w:t xml:space="preserve">Tout examen jugé nécessaire pour exclure un autre diagnostic.  </w:t>
      </w:r>
    </w:p>
    <w:p w14:paraId="6EE84FC0" w14:textId="77777777" w:rsidR="00F13E52" w:rsidRDefault="00F13E52">
      <w:pPr>
        <w:spacing w:after="0" w:line="240" w:lineRule="auto"/>
        <w:ind w:firstLine="708"/>
        <w:jc w:val="both"/>
        <w:rPr>
          <w:rFonts w:ascii="Cambria" w:eastAsia="Cambria" w:hAnsi="Cambria" w:cs="Cambria"/>
          <w:color w:val="000000"/>
          <w:sz w:val="24"/>
        </w:rPr>
      </w:pPr>
    </w:p>
    <w:p w14:paraId="614859A1"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000000"/>
          <w:sz w:val="24"/>
        </w:rPr>
        <w:t xml:space="preserve">Cette prise en charge optimisée réalisée en fonction des disponibilités locales est le </w:t>
      </w:r>
      <w:proofErr w:type="spellStart"/>
      <w:r>
        <w:rPr>
          <w:rFonts w:ascii="Cambria" w:eastAsia="Cambria" w:hAnsi="Cambria" w:cs="Cambria"/>
          <w:color w:val="000000"/>
          <w:sz w:val="24"/>
        </w:rPr>
        <w:t>pré-requis</w:t>
      </w:r>
      <w:proofErr w:type="spellEnd"/>
      <w:r>
        <w:rPr>
          <w:rFonts w:ascii="Cambria" w:eastAsia="Cambria" w:hAnsi="Cambria" w:cs="Cambria"/>
          <w:color w:val="000000"/>
          <w:sz w:val="24"/>
        </w:rPr>
        <w:t xml:space="preserve"> nécessaire au diagnostic d’asthme sévère qui ne peut donc être confirmé que par un pneumologue.</w:t>
      </w:r>
    </w:p>
    <w:p w14:paraId="2FA37072" w14:textId="77777777" w:rsidR="00F13E52" w:rsidRDefault="00F13E52">
      <w:pPr>
        <w:spacing w:after="0" w:line="240" w:lineRule="auto"/>
        <w:ind w:left="1440"/>
        <w:jc w:val="both"/>
        <w:rPr>
          <w:rFonts w:ascii="Cambria" w:eastAsia="Cambria" w:hAnsi="Cambria" w:cs="Cambria"/>
          <w:color w:val="000000"/>
          <w:sz w:val="24"/>
        </w:rPr>
      </w:pPr>
    </w:p>
    <w:p w14:paraId="2C1DA207" w14:textId="77777777" w:rsidR="00F13E52" w:rsidRDefault="007F4F8A">
      <w:pPr>
        <w:spacing w:after="0" w:line="240" w:lineRule="auto"/>
        <w:ind w:left="720"/>
        <w:jc w:val="both"/>
        <w:rPr>
          <w:rFonts w:ascii="Cambria" w:eastAsia="Cambria" w:hAnsi="Cambria" w:cs="Cambria"/>
          <w:color w:val="000000"/>
          <w:sz w:val="24"/>
        </w:rPr>
      </w:pPr>
      <w:r>
        <w:rPr>
          <w:rFonts w:ascii="Cambria" w:eastAsia="Cambria" w:hAnsi="Cambria" w:cs="Cambria"/>
          <w:color w:val="000000"/>
          <w:sz w:val="24"/>
        </w:rPr>
        <w:t xml:space="preserve">Il peut être nécessaire de réaliser d’autres explorations spécifiques pouvant relever de plateaux techniques spécialisés comme par exemple une épreuve d’effort avec mesure de la VO2max, une endoscopie bronchique, une analyse de l’expectoration induite, une mesure de NO exhalé, un test d’hyperventilation provoquée, une recherche de dyskinésie des cordes vocales à l’effort etc… Le recours à des centres ayant une expertise dans la réalisation de ces examens dans le cadre spécifique de l’asthme sévère doit être privilégié. </w:t>
      </w:r>
    </w:p>
    <w:p w14:paraId="07DDAD81" w14:textId="77777777" w:rsidR="00F13E52" w:rsidRDefault="00F13E52">
      <w:pPr>
        <w:spacing w:after="0" w:line="240" w:lineRule="auto"/>
        <w:ind w:firstLine="708"/>
        <w:jc w:val="both"/>
        <w:rPr>
          <w:rFonts w:ascii="Cambria" w:eastAsia="Cambria" w:hAnsi="Cambria" w:cs="Cambria"/>
          <w:color w:val="000000"/>
          <w:sz w:val="24"/>
        </w:rPr>
      </w:pPr>
    </w:p>
    <w:p w14:paraId="5E55E1DD" w14:textId="77777777" w:rsidR="00F13E52" w:rsidRDefault="007F4F8A">
      <w:pPr>
        <w:numPr>
          <w:ilvl w:val="0"/>
          <w:numId w:val="5"/>
        </w:numPr>
        <w:spacing w:after="0" w:line="240" w:lineRule="auto"/>
        <w:ind w:left="1428" w:hanging="360"/>
        <w:jc w:val="both"/>
        <w:rPr>
          <w:rFonts w:ascii="Cambria" w:eastAsia="Cambria" w:hAnsi="Cambria" w:cs="Cambria"/>
          <w:b/>
          <w:color w:val="000000"/>
          <w:sz w:val="24"/>
        </w:rPr>
      </w:pPr>
      <w:r>
        <w:rPr>
          <w:rFonts w:ascii="Cambria" w:eastAsia="Cambria" w:hAnsi="Cambria" w:cs="Cambria"/>
          <w:b/>
          <w:color w:val="000000"/>
          <w:sz w:val="24"/>
        </w:rPr>
        <w:t xml:space="preserve">Décision du traitement </w:t>
      </w:r>
    </w:p>
    <w:p w14:paraId="1FC6B760" w14:textId="77777777" w:rsidR="00F13E52" w:rsidRDefault="00F13E52">
      <w:pPr>
        <w:spacing w:after="0" w:line="240" w:lineRule="auto"/>
        <w:jc w:val="both"/>
        <w:rPr>
          <w:rFonts w:ascii="Cambria" w:eastAsia="Cambria" w:hAnsi="Cambria" w:cs="Cambria"/>
          <w:color w:val="000000"/>
          <w:sz w:val="24"/>
        </w:rPr>
      </w:pPr>
    </w:p>
    <w:p w14:paraId="25759A6B" w14:textId="345CDEE3" w:rsidR="00F13E52" w:rsidRPr="00FF1F96" w:rsidRDefault="007F4F8A">
      <w:pPr>
        <w:spacing w:after="0" w:line="240" w:lineRule="auto"/>
        <w:ind w:firstLine="360"/>
        <w:jc w:val="both"/>
        <w:rPr>
          <w:rFonts w:ascii="Cambria" w:eastAsia="Cambria" w:hAnsi="Cambria" w:cs="Cambria"/>
          <w:color w:val="000000" w:themeColor="text1"/>
          <w:sz w:val="24"/>
        </w:rPr>
      </w:pPr>
      <w:r w:rsidRPr="00FF1F96">
        <w:rPr>
          <w:rFonts w:ascii="Cambria" w:eastAsia="Cambria" w:hAnsi="Cambria" w:cs="Cambria"/>
          <w:color w:val="000000" w:themeColor="text1"/>
          <w:sz w:val="24"/>
        </w:rPr>
        <w:t>Lorsque le diagnostic d’asthme sévère est affirmé par le pneumologue, il est recommandé que le diagnostic soit discuté de manière collégiale lors d’une Réunion de C</w:t>
      </w:r>
      <w:r w:rsidR="00C92BE7" w:rsidRPr="00FF1F96">
        <w:rPr>
          <w:rFonts w:ascii="Cambria" w:eastAsia="Cambria" w:hAnsi="Cambria" w:cs="Cambria"/>
          <w:color w:val="000000" w:themeColor="text1"/>
          <w:sz w:val="24"/>
        </w:rPr>
        <w:t>oncertation d’</w:t>
      </w:r>
      <w:r w:rsidRPr="00FF1F96">
        <w:rPr>
          <w:rFonts w:ascii="Cambria" w:eastAsia="Cambria" w:hAnsi="Cambria" w:cs="Cambria"/>
          <w:color w:val="000000" w:themeColor="text1"/>
          <w:sz w:val="24"/>
        </w:rPr>
        <w:t>A</w:t>
      </w:r>
      <w:r w:rsidR="00C92BE7" w:rsidRPr="00FF1F96">
        <w:rPr>
          <w:rFonts w:ascii="Cambria" w:eastAsia="Cambria" w:hAnsi="Cambria" w:cs="Cambria"/>
          <w:color w:val="000000" w:themeColor="text1"/>
          <w:sz w:val="24"/>
        </w:rPr>
        <w:t>sthme</w:t>
      </w:r>
      <w:r w:rsidRPr="00FF1F96">
        <w:rPr>
          <w:rFonts w:ascii="Cambria" w:eastAsia="Cambria" w:hAnsi="Cambria" w:cs="Cambria"/>
          <w:color w:val="000000" w:themeColor="text1"/>
          <w:sz w:val="24"/>
        </w:rPr>
        <w:t xml:space="preserve"> (RCA) avant de débuter ou de modif</w:t>
      </w:r>
      <w:r w:rsidR="00C92BE7" w:rsidRPr="00FF1F96">
        <w:rPr>
          <w:rFonts w:ascii="Cambria" w:eastAsia="Cambria" w:hAnsi="Cambria" w:cs="Cambria"/>
          <w:color w:val="000000" w:themeColor="text1"/>
          <w:sz w:val="24"/>
        </w:rPr>
        <w:t xml:space="preserve">ier un traitement de pallier 5 (biothérapie, corticothérapie orale, </w:t>
      </w:r>
      <w:proofErr w:type="spellStart"/>
      <w:r w:rsidR="00C92BE7" w:rsidRPr="00FF1F96">
        <w:rPr>
          <w:rFonts w:ascii="Cambria" w:eastAsia="Cambria" w:hAnsi="Cambria" w:cs="Cambria"/>
          <w:color w:val="000000" w:themeColor="text1"/>
          <w:sz w:val="24"/>
        </w:rPr>
        <w:t>thermoplastie</w:t>
      </w:r>
      <w:proofErr w:type="spellEnd"/>
      <w:r w:rsidR="00B07964" w:rsidRPr="00FF1F96">
        <w:rPr>
          <w:rFonts w:ascii="Cambria" w:eastAsia="Cambria" w:hAnsi="Cambria" w:cs="Cambria"/>
          <w:color w:val="000000" w:themeColor="text1"/>
          <w:sz w:val="24"/>
        </w:rPr>
        <w:t>, traitements hors AMM..</w:t>
      </w:r>
      <w:r w:rsidR="00C92BE7" w:rsidRPr="00FF1F96">
        <w:rPr>
          <w:rFonts w:ascii="Cambria" w:eastAsia="Cambria" w:hAnsi="Cambria" w:cs="Cambria"/>
          <w:color w:val="000000" w:themeColor="text1"/>
          <w:sz w:val="24"/>
        </w:rPr>
        <w:t xml:space="preserve">). </w:t>
      </w:r>
    </w:p>
    <w:p w14:paraId="2BB1CBB8" w14:textId="40A2030F" w:rsidR="00F13E52" w:rsidRPr="00FF1F96" w:rsidRDefault="007F4F8A">
      <w:pPr>
        <w:spacing w:after="0" w:line="240" w:lineRule="auto"/>
        <w:ind w:firstLine="360"/>
        <w:jc w:val="both"/>
        <w:rPr>
          <w:rFonts w:ascii="Cambria" w:eastAsia="Cambria" w:hAnsi="Cambria" w:cs="Cambria"/>
          <w:color w:val="000000" w:themeColor="text1"/>
          <w:sz w:val="24"/>
        </w:rPr>
      </w:pPr>
      <w:r w:rsidRPr="00FF1F96">
        <w:rPr>
          <w:rFonts w:ascii="Cambria" w:eastAsia="Cambria" w:hAnsi="Cambria" w:cs="Cambria"/>
          <w:color w:val="000000" w:themeColor="text1"/>
          <w:sz w:val="24"/>
        </w:rPr>
        <w:t xml:space="preserve">Il est proposé que la discussion collégiale d’un asthme sévère en RCA soit toujours formalisée et comprenne au minimum 3 médecins pneumologues, aidés éventuellement de tous les intervenants nécessaires, de même ou autre spécialité ou discipline, en fonction des questions posées (expertise radiologique, </w:t>
      </w:r>
      <w:proofErr w:type="spellStart"/>
      <w:r w:rsidRPr="00FF1F96">
        <w:rPr>
          <w:rFonts w:ascii="Cambria" w:eastAsia="Cambria" w:hAnsi="Cambria" w:cs="Cambria"/>
          <w:color w:val="000000" w:themeColor="text1"/>
          <w:sz w:val="24"/>
        </w:rPr>
        <w:t>allergologique</w:t>
      </w:r>
      <w:proofErr w:type="spellEnd"/>
      <w:r w:rsidRPr="00FF1F96">
        <w:rPr>
          <w:rFonts w:ascii="Cambria" w:eastAsia="Cambria" w:hAnsi="Cambria" w:cs="Cambria"/>
          <w:color w:val="000000" w:themeColor="text1"/>
          <w:sz w:val="24"/>
        </w:rPr>
        <w:t xml:space="preserve">, ORL </w:t>
      </w:r>
      <w:proofErr w:type="spellStart"/>
      <w:r w:rsidRPr="00FF1F96">
        <w:rPr>
          <w:rFonts w:ascii="Cambria" w:eastAsia="Cambria" w:hAnsi="Cambria" w:cs="Cambria"/>
          <w:color w:val="000000" w:themeColor="text1"/>
          <w:sz w:val="24"/>
        </w:rPr>
        <w:t>etc</w:t>
      </w:r>
      <w:proofErr w:type="spellEnd"/>
      <w:r w:rsidRPr="00FF1F96">
        <w:rPr>
          <w:rFonts w:ascii="Cambria" w:eastAsia="Cambria" w:hAnsi="Cambria" w:cs="Cambria"/>
          <w:color w:val="000000" w:themeColor="text1"/>
          <w:sz w:val="24"/>
        </w:rPr>
        <w:t xml:space="preserve">). </w:t>
      </w:r>
    </w:p>
    <w:p w14:paraId="5EE12B4E" w14:textId="225C2B45" w:rsidR="00F13E52" w:rsidRPr="00FF1F96" w:rsidRDefault="007F4F8A">
      <w:pPr>
        <w:spacing w:after="0" w:line="240" w:lineRule="auto"/>
        <w:ind w:firstLine="360"/>
        <w:jc w:val="both"/>
        <w:rPr>
          <w:rFonts w:ascii="Cambria" w:eastAsia="Cambria" w:hAnsi="Cambria" w:cs="Cambria"/>
          <w:color w:val="000000" w:themeColor="text1"/>
          <w:sz w:val="24"/>
        </w:rPr>
      </w:pPr>
      <w:r w:rsidRPr="00FF1F96">
        <w:rPr>
          <w:rFonts w:ascii="Cambria" w:eastAsia="Cambria" w:hAnsi="Cambria" w:cs="Cambria"/>
          <w:color w:val="000000" w:themeColor="text1"/>
          <w:sz w:val="24"/>
        </w:rPr>
        <w:t xml:space="preserve">Elle aboutit à une proposition écrite sur la fiche RCA du patient qui doit être intégrée au dossier médical. </w:t>
      </w:r>
    </w:p>
    <w:p w14:paraId="7F474AE4" w14:textId="77777777" w:rsidR="00C92BE7" w:rsidRDefault="007F4F8A">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Cette proposition peut être de prescrire une biothérapie</w:t>
      </w:r>
      <w:r w:rsidR="00C92BE7">
        <w:rPr>
          <w:rFonts w:ascii="Cambria" w:eastAsia="Cambria" w:hAnsi="Cambria" w:cs="Cambria"/>
          <w:color w:val="000000"/>
          <w:sz w:val="24"/>
        </w:rPr>
        <w:t xml:space="preserve"> ou une corticothérapie orale</w:t>
      </w:r>
      <w:r>
        <w:rPr>
          <w:rFonts w:ascii="Cambria" w:eastAsia="Cambria" w:hAnsi="Cambria" w:cs="Cambria"/>
          <w:color w:val="000000"/>
          <w:sz w:val="24"/>
        </w:rPr>
        <w:t>, un traitement en dehors d’une AMM (macrolides, immunosuppresseur…), une proposition d’inclusion dans un e</w:t>
      </w:r>
      <w:r w:rsidR="005C3F3C">
        <w:rPr>
          <w:rFonts w:ascii="Cambria" w:eastAsia="Cambria" w:hAnsi="Cambria" w:cs="Cambria"/>
          <w:color w:val="000000"/>
          <w:sz w:val="24"/>
        </w:rPr>
        <w:t>ssai clinique ou une demande d’</w:t>
      </w:r>
      <w:r>
        <w:rPr>
          <w:rFonts w:ascii="Cambria" w:eastAsia="Cambria" w:hAnsi="Cambria" w:cs="Cambria"/>
          <w:color w:val="000000"/>
          <w:sz w:val="24"/>
        </w:rPr>
        <w:t xml:space="preserve">avis spécialisé auprès d’une plateforme d’asthme sévère. </w:t>
      </w:r>
    </w:p>
    <w:p w14:paraId="6D10FAD2" w14:textId="77777777" w:rsidR="00C92BE7" w:rsidRDefault="007F4F8A">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 xml:space="preserve">La décision d’une réhabilitation respiratoire, d’un suivi psychologique, d’une prise en charge diététique adaptée, d’une chirurgie ORL…doit également être discutée, si cela n’a pas été fait antérieurement. </w:t>
      </w:r>
    </w:p>
    <w:p w14:paraId="3F733D01" w14:textId="77777777" w:rsidR="00F13E52" w:rsidRDefault="007F4F8A">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 xml:space="preserve">Les attentes du patient vis-à-vis du traitement doivent bien sûr être prises en compte dans cette discussion. </w:t>
      </w:r>
    </w:p>
    <w:p w14:paraId="42F82CCD"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Le groupe propose la diffusion d’un modèle de fiche « type »</w:t>
      </w:r>
      <w:r w:rsidR="0003466C">
        <w:rPr>
          <w:rFonts w:ascii="Cambria" w:eastAsia="Cambria" w:hAnsi="Cambria" w:cs="Cambria"/>
          <w:color w:val="000000"/>
          <w:sz w:val="24"/>
        </w:rPr>
        <w:t xml:space="preserve">, telle qu’élaborée par le groupe G2A, </w:t>
      </w:r>
      <w:r>
        <w:rPr>
          <w:rFonts w:ascii="Cambria" w:eastAsia="Cambria" w:hAnsi="Cambria" w:cs="Cambria"/>
          <w:color w:val="000000"/>
          <w:sz w:val="24"/>
        </w:rPr>
        <w:t xml:space="preserve"> permettant de guider cette discussion</w:t>
      </w:r>
      <w:r w:rsidR="00C92BE7">
        <w:rPr>
          <w:rFonts w:ascii="Cambria" w:eastAsia="Cambria" w:hAnsi="Cambria" w:cs="Cambria"/>
          <w:color w:val="000000"/>
          <w:sz w:val="24"/>
        </w:rPr>
        <w:t xml:space="preserve">. </w:t>
      </w:r>
      <w:r>
        <w:rPr>
          <w:rFonts w:ascii="Cambria" w:eastAsia="Cambria" w:hAnsi="Cambria" w:cs="Cambria"/>
          <w:color w:val="000000"/>
          <w:sz w:val="24"/>
        </w:rPr>
        <w:t xml:space="preserve"> </w:t>
      </w:r>
    </w:p>
    <w:p w14:paraId="45DB7B5B" w14:textId="77777777" w:rsidR="00F13E52" w:rsidRDefault="00F13E52">
      <w:pPr>
        <w:spacing w:after="0" w:line="240" w:lineRule="auto"/>
        <w:jc w:val="both"/>
        <w:rPr>
          <w:rFonts w:ascii="Cambria" w:eastAsia="Cambria" w:hAnsi="Cambria" w:cs="Cambria"/>
          <w:color w:val="000000"/>
          <w:sz w:val="24"/>
        </w:rPr>
      </w:pPr>
    </w:p>
    <w:p w14:paraId="10182575" w14:textId="77777777" w:rsidR="00F13E52" w:rsidRDefault="007F4F8A">
      <w:pPr>
        <w:numPr>
          <w:ilvl w:val="0"/>
          <w:numId w:val="6"/>
        </w:numPr>
        <w:spacing w:after="0" w:line="240" w:lineRule="auto"/>
        <w:ind w:left="1428" w:hanging="360"/>
        <w:jc w:val="both"/>
        <w:rPr>
          <w:rFonts w:ascii="Cambria" w:eastAsia="Cambria" w:hAnsi="Cambria" w:cs="Cambria"/>
          <w:b/>
          <w:color w:val="000000"/>
          <w:sz w:val="24"/>
        </w:rPr>
      </w:pPr>
      <w:r>
        <w:rPr>
          <w:rFonts w:ascii="Cambria" w:eastAsia="Cambria" w:hAnsi="Cambria" w:cs="Cambria"/>
          <w:b/>
          <w:color w:val="000000"/>
          <w:sz w:val="24"/>
        </w:rPr>
        <w:t xml:space="preserve">Organisation du suivi </w:t>
      </w:r>
    </w:p>
    <w:p w14:paraId="0961B35A" w14:textId="77777777" w:rsidR="00F13E52" w:rsidRDefault="00F13E52">
      <w:pPr>
        <w:spacing w:after="0" w:line="240" w:lineRule="auto"/>
        <w:jc w:val="both"/>
        <w:rPr>
          <w:rFonts w:ascii="Cambria" w:eastAsia="Cambria" w:hAnsi="Cambria" w:cs="Cambria"/>
          <w:color w:val="000000"/>
          <w:sz w:val="24"/>
        </w:rPr>
      </w:pPr>
    </w:p>
    <w:p w14:paraId="042A3FDE"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Le suivi du patient asthmatique sévère doit être organisé par le pneumologue référent du patient, en fonction du souhait du patient et de l’organisation du territoire de santé. </w:t>
      </w:r>
    </w:p>
    <w:p w14:paraId="63E0D5A7" w14:textId="77777777" w:rsidR="00C92BE7"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L’organisation du suivi doit toujours identifier la structure la plus proche du domicile du patient adaptée pour la prise en charge en urgence des exacerbations, qui peut être différente de la structure pneumologique où le suivi est effectué régulièrement, et ce afin d’éviter des déplacements trop longs en cas de situation d’urgence.  </w:t>
      </w:r>
    </w:p>
    <w:p w14:paraId="437155BD"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Le plan d’action proposé pour le traitement des exacerbations est adressé au médecin traitant et à tous les intervenants, afin de garantir une prise en charge homogène des situations d’urgence. </w:t>
      </w:r>
    </w:p>
    <w:p w14:paraId="6DF306FA" w14:textId="77777777" w:rsidR="00F13E52" w:rsidRDefault="00F13E52">
      <w:pPr>
        <w:spacing w:after="0" w:line="240" w:lineRule="auto"/>
        <w:jc w:val="both"/>
        <w:rPr>
          <w:rFonts w:ascii="Cambria" w:eastAsia="Cambria" w:hAnsi="Cambria" w:cs="Cambria"/>
          <w:color w:val="000000"/>
          <w:sz w:val="24"/>
        </w:rPr>
      </w:pPr>
    </w:p>
    <w:p w14:paraId="1F5FA46D"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Le rythme des visites de suivi chez le pneumologue dépend du contrôle obtenu par les modifications thérapeutiques. Celles-ci s’attachent à évaluer le contrôle de l’asthme, la tolérance et l’efficacité des traitements proposés. L’utilisation régulière des scores de contrôle est recommandée, ainsi que l’évaluation chiffrée de la consommation de corticoïdes systémiques. </w:t>
      </w:r>
    </w:p>
    <w:p w14:paraId="3333A9F6" w14:textId="77777777" w:rsidR="00F13E52" w:rsidRDefault="00F13E52">
      <w:pPr>
        <w:spacing w:after="0" w:line="240" w:lineRule="auto"/>
        <w:jc w:val="both"/>
        <w:rPr>
          <w:rFonts w:ascii="Cambria" w:eastAsia="Cambria" w:hAnsi="Cambria" w:cs="Cambria"/>
          <w:color w:val="000000"/>
          <w:sz w:val="24"/>
        </w:rPr>
      </w:pPr>
    </w:p>
    <w:p w14:paraId="600C1D54"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Les différents intervenants impliqués dans la prise en charge (ORL, rhumatologue, psychologue, kinésithérapeute, service de pathologie professionnelle…) doivent être informés des modifications thérapeutiques. </w:t>
      </w:r>
    </w:p>
    <w:p w14:paraId="4BCE0CFC" w14:textId="77777777" w:rsidR="00C92BE7" w:rsidRDefault="00C92BE7">
      <w:pPr>
        <w:spacing w:after="0" w:line="240" w:lineRule="auto"/>
        <w:jc w:val="both"/>
        <w:rPr>
          <w:rFonts w:ascii="Cambria" w:eastAsia="Cambria" w:hAnsi="Cambria" w:cs="Cambria"/>
          <w:color w:val="000000"/>
          <w:sz w:val="24"/>
        </w:rPr>
      </w:pPr>
    </w:p>
    <w:p w14:paraId="3AD507D9"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Le pneumologue référent coordonne l’ensemble des intervenants. Pour les patients </w:t>
      </w:r>
      <w:proofErr w:type="spellStart"/>
      <w:r>
        <w:rPr>
          <w:rFonts w:ascii="Cambria" w:eastAsia="Cambria" w:hAnsi="Cambria" w:cs="Cambria"/>
          <w:color w:val="000000"/>
          <w:sz w:val="24"/>
        </w:rPr>
        <w:t>polypathologiques</w:t>
      </w:r>
      <w:proofErr w:type="spellEnd"/>
      <w:r>
        <w:rPr>
          <w:rFonts w:ascii="Cambria" w:eastAsia="Cambria" w:hAnsi="Cambria" w:cs="Cambria"/>
          <w:color w:val="000000"/>
          <w:sz w:val="24"/>
        </w:rPr>
        <w:t xml:space="preserve">, un effort doit être fait pour centraliser au maximum l’ensemble des intervenants impliqués dans la prise en charge de l’asthme et des comorbidités, eux-mêmes ayant si possible une expertise dans l’asthme sévère. </w:t>
      </w:r>
    </w:p>
    <w:p w14:paraId="199AE3AE" w14:textId="77777777" w:rsidR="00F13E52" w:rsidRDefault="00F13E52">
      <w:pPr>
        <w:spacing w:after="0" w:line="240" w:lineRule="auto"/>
        <w:jc w:val="both"/>
        <w:rPr>
          <w:rFonts w:ascii="Cambria" w:eastAsia="Cambria" w:hAnsi="Cambria" w:cs="Cambria"/>
          <w:color w:val="000000"/>
          <w:sz w:val="24"/>
        </w:rPr>
      </w:pPr>
    </w:p>
    <w:p w14:paraId="661D4780" w14:textId="77777777" w:rsidR="00F13E52" w:rsidRDefault="007F4F8A">
      <w:pPr>
        <w:numPr>
          <w:ilvl w:val="0"/>
          <w:numId w:val="7"/>
        </w:numPr>
        <w:spacing w:after="0" w:line="240" w:lineRule="auto"/>
        <w:ind w:left="1428" w:hanging="360"/>
        <w:jc w:val="both"/>
        <w:rPr>
          <w:rFonts w:ascii="Cambria" w:eastAsia="Cambria" w:hAnsi="Cambria" w:cs="Cambria"/>
          <w:b/>
          <w:color w:val="000000"/>
          <w:sz w:val="24"/>
        </w:rPr>
      </w:pPr>
      <w:r>
        <w:rPr>
          <w:rFonts w:ascii="Cambria" w:eastAsia="Cambria" w:hAnsi="Cambria" w:cs="Cambria"/>
          <w:b/>
          <w:color w:val="000000"/>
          <w:sz w:val="24"/>
        </w:rPr>
        <w:t xml:space="preserve">Place des plateformes d’asthme sévère </w:t>
      </w:r>
    </w:p>
    <w:p w14:paraId="0C4CE9AC" w14:textId="77777777" w:rsidR="00F13E52" w:rsidRDefault="00F13E52">
      <w:pPr>
        <w:spacing w:after="0" w:line="240" w:lineRule="auto"/>
        <w:jc w:val="both"/>
        <w:rPr>
          <w:rFonts w:ascii="Cambria" w:eastAsia="Cambria" w:hAnsi="Cambria" w:cs="Cambria"/>
          <w:color w:val="000000"/>
          <w:sz w:val="24"/>
        </w:rPr>
      </w:pPr>
    </w:p>
    <w:p w14:paraId="7DAD1BBC" w14:textId="77777777" w:rsidR="00F13E52" w:rsidRDefault="007F4F8A">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 xml:space="preserve">Le groupe préfère utiliser le terme de « plateforme » plutôt que de « centre d’asthme sévère » proposé par le G2A, qui fait référence à une unité de lieu. </w:t>
      </w:r>
    </w:p>
    <w:p w14:paraId="750DFA99" w14:textId="77777777" w:rsidR="0003466C" w:rsidRDefault="007F4F8A">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 xml:space="preserve">Une plateforme d’asthme sévère, hospitalière et/ou libérale, est une structure qui peut être sollicitée de différentes façons :  </w:t>
      </w:r>
    </w:p>
    <w:p w14:paraId="3453B0CD" w14:textId="77777777" w:rsidR="0003466C" w:rsidRDefault="0003466C">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w:t>
      </w:r>
      <w:r w:rsidR="007F4F8A">
        <w:rPr>
          <w:rFonts w:ascii="Cambria" w:eastAsia="Cambria" w:hAnsi="Cambria" w:cs="Cambria"/>
          <w:color w:val="000000"/>
          <w:sz w:val="24"/>
        </w:rPr>
        <w:t>soit en 1</w:t>
      </w:r>
      <w:r w:rsidR="007F4F8A">
        <w:rPr>
          <w:rFonts w:ascii="Cambria" w:eastAsia="Cambria" w:hAnsi="Cambria" w:cs="Cambria"/>
          <w:color w:val="000000"/>
          <w:sz w:val="24"/>
          <w:vertAlign w:val="superscript"/>
        </w:rPr>
        <w:t>er</w:t>
      </w:r>
      <w:r w:rsidR="007F4F8A">
        <w:rPr>
          <w:rFonts w:ascii="Cambria" w:eastAsia="Cambria" w:hAnsi="Cambria" w:cs="Cambria"/>
          <w:color w:val="000000"/>
          <w:sz w:val="24"/>
        </w:rPr>
        <w:t xml:space="preserve"> recours pour gérer l’ensemble de la prise en charge d’un patient, toujours de façon coordonnée avec le pneumologue adressant le patient, le médecin traitant, les différents intervenants et la structure d’urgence définie dans le plan d’action, </w:t>
      </w:r>
    </w:p>
    <w:p w14:paraId="09B26DA3" w14:textId="77777777" w:rsidR="00F13E52" w:rsidRDefault="0003466C">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w:t>
      </w:r>
      <w:r w:rsidR="007F4F8A">
        <w:rPr>
          <w:rFonts w:ascii="Cambria" w:eastAsia="Cambria" w:hAnsi="Cambria" w:cs="Cambria"/>
          <w:color w:val="000000"/>
          <w:sz w:val="24"/>
        </w:rPr>
        <w:t>soit de manière ponctuelle en 2</w:t>
      </w:r>
      <w:r w:rsidR="007F4F8A">
        <w:rPr>
          <w:rFonts w:ascii="Cambria" w:eastAsia="Cambria" w:hAnsi="Cambria" w:cs="Cambria"/>
          <w:color w:val="000000"/>
          <w:sz w:val="24"/>
          <w:vertAlign w:val="superscript"/>
        </w:rPr>
        <w:t>e</w:t>
      </w:r>
      <w:r w:rsidR="007F4F8A">
        <w:rPr>
          <w:rFonts w:ascii="Cambria" w:eastAsia="Cambria" w:hAnsi="Cambria" w:cs="Cambria"/>
          <w:color w:val="000000"/>
          <w:sz w:val="24"/>
        </w:rPr>
        <w:t xml:space="preserve"> recours pour un avis diagnostique ou thérapeutique. Ce fonctionnement est résumé dans le schéma ci-dessous. </w:t>
      </w:r>
    </w:p>
    <w:p w14:paraId="1D24AC6E" w14:textId="77777777" w:rsidR="00F13E52" w:rsidRDefault="007F4F8A" w:rsidP="00212320">
      <w:pPr>
        <w:spacing w:after="0" w:line="240" w:lineRule="auto"/>
        <w:ind w:firstLine="360"/>
        <w:jc w:val="both"/>
        <w:rPr>
          <w:rFonts w:ascii="Cambria" w:eastAsia="Cambria" w:hAnsi="Cambria" w:cs="Cambria"/>
          <w:color w:val="000000"/>
          <w:sz w:val="24"/>
        </w:rPr>
      </w:pPr>
      <w:r>
        <w:object w:dxaOrig="14625" w:dyaOrig="8040" w14:anchorId="73281217">
          <v:rect id="rectole0000000000" o:spid="_x0000_i1025" style="width:435pt;height:239.25pt;mso-left-percent:-10001;mso-top-percent:-10001;mso-position-horizontal:absolute;mso-position-horizontal-relative:char;mso-position-vertical:absolute;mso-position-vertical-relative:line;mso-left-percent:-10001;mso-top-percent:-10001" o:ole="" o:preferrelative="t" stroked="f">
            <v:imagedata r:id="rId6" o:title=""/>
          </v:rect>
          <o:OLEObject Type="Embed" ProgID="StaticMetafile" ShapeID="rectole0000000000" DrawAspect="Content" ObjectID="_1577101007" r:id="rId7"/>
        </w:object>
      </w:r>
    </w:p>
    <w:p w14:paraId="22F7C3DE" w14:textId="77777777" w:rsidR="00F13E52" w:rsidRDefault="00F13E52">
      <w:pPr>
        <w:spacing w:after="0" w:line="240" w:lineRule="auto"/>
        <w:ind w:firstLine="360"/>
        <w:jc w:val="both"/>
        <w:rPr>
          <w:rFonts w:ascii="Cambria" w:eastAsia="Cambria" w:hAnsi="Cambria" w:cs="Cambria"/>
          <w:color w:val="000000"/>
          <w:sz w:val="24"/>
        </w:rPr>
      </w:pPr>
    </w:p>
    <w:p w14:paraId="1621CF34" w14:textId="77777777" w:rsidR="00F13E52" w:rsidRDefault="007F4F8A">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 xml:space="preserve">La plateforme est dirigée par un pneumologue ayant une expérience certaine dans l’asthme sévère, travaillant avec un réseau de correspondants compétents pour la prise en charge des comorbidités et ayant accès aux examens nécessaires à l’exploration des asthmatiques sévères. </w:t>
      </w:r>
    </w:p>
    <w:p w14:paraId="2A16B02B" w14:textId="77777777" w:rsidR="00F13E52" w:rsidRDefault="007F4F8A">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Une file active annuelle d’au moins 30 nouveaux patients asthmatiques sévères par an semble nécessaire pour maintenir le niveau de compétence de l’équipe.</w:t>
      </w:r>
    </w:p>
    <w:p w14:paraId="437136E4" w14:textId="77777777" w:rsidR="00F13E52" w:rsidRDefault="007F4F8A">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 xml:space="preserve">La plateforme doit également organiser et animer régulièrement des réunions collégiales de concertation d’asthme avec ses correspondants locaux pour discuter les dossiers. </w:t>
      </w:r>
    </w:p>
    <w:p w14:paraId="6953976D" w14:textId="77777777" w:rsidR="00F13E52" w:rsidRDefault="007F4F8A">
      <w:pPr>
        <w:spacing w:after="0" w:line="240" w:lineRule="auto"/>
        <w:ind w:firstLine="360"/>
        <w:jc w:val="both"/>
        <w:rPr>
          <w:rFonts w:ascii="Cambria" w:eastAsia="Cambria" w:hAnsi="Cambria" w:cs="Cambria"/>
          <w:color w:val="000000"/>
          <w:sz w:val="24"/>
        </w:rPr>
      </w:pPr>
      <w:r>
        <w:rPr>
          <w:rFonts w:ascii="Cambria" w:eastAsia="Cambria" w:hAnsi="Cambria" w:cs="Cambria"/>
          <w:color w:val="000000"/>
          <w:sz w:val="24"/>
        </w:rPr>
        <w:t xml:space="preserve">Elle permet l’accès à des explorations spécifiques (imagerie thoracique, épreuve d’effort avec VO2max, endoscopie bronchique, expectoration induite, mesures de NO exhalé, test d’hyperventilation provoquée, etc…), à une structure d’éducation thérapeutique adaptée à l’asthme sévère, à une structure d’urgence,  ainsi qu’ à un réseau de correspondants habitués à la prise en charge de l’asthme sévère (psychologue ou psychiatre, rhumatologue, nutritionniste, centre de réhabilitation respiratoire….). </w:t>
      </w:r>
    </w:p>
    <w:p w14:paraId="46E51F31"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Elle doit également proposer l’accès à des essais cliniques concernant des techniques ou des thérapeutiques innovantes pour le traitement de l’asthme sévère. </w:t>
      </w:r>
    </w:p>
    <w:p w14:paraId="5EEA7889"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La plateforme doit également assurer la prise en charge des adolescents et jeunes adultes asthmatiques sévères adressés par les centres pédiatriques, en organisant la transition entre les deux équipes. </w:t>
      </w:r>
    </w:p>
    <w:p w14:paraId="641F0286" w14:textId="77777777" w:rsidR="00F13E52" w:rsidRDefault="00F13E52">
      <w:pPr>
        <w:spacing w:after="0" w:line="240" w:lineRule="auto"/>
        <w:ind w:left="1440"/>
        <w:jc w:val="both"/>
        <w:rPr>
          <w:rFonts w:ascii="Cambria" w:eastAsia="Cambria" w:hAnsi="Cambria" w:cs="Cambria"/>
          <w:color w:val="000000"/>
          <w:sz w:val="24"/>
        </w:rPr>
      </w:pPr>
    </w:p>
    <w:p w14:paraId="14B0B7F5" w14:textId="77777777" w:rsidR="00F13E52" w:rsidRDefault="00F13E52">
      <w:pPr>
        <w:spacing w:after="0" w:line="240" w:lineRule="auto"/>
        <w:ind w:firstLine="360"/>
        <w:jc w:val="both"/>
        <w:rPr>
          <w:rFonts w:ascii="Cambria" w:eastAsia="Cambria" w:hAnsi="Cambria" w:cs="Cambria"/>
          <w:color w:val="000000"/>
          <w:sz w:val="24"/>
        </w:rPr>
      </w:pPr>
    </w:p>
    <w:p w14:paraId="5A8DED59"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b/>
          <w:color w:val="353535"/>
          <w:sz w:val="32"/>
        </w:rPr>
        <w:t>Base de données sur l’asthme sévère</w:t>
      </w:r>
    </w:p>
    <w:p w14:paraId="11D743C8" w14:textId="77777777" w:rsidR="00F13E52" w:rsidRDefault="00F13E52">
      <w:pPr>
        <w:spacing w:after="0" w:line="240" w:lineRule="auto"/>
        <w:ind w:firstLine="360"/>
        <w:jc w:val="both"/>
        <w:rPr>
          <w:rFonts w:ascii="Cambria" w:eastAsia="Cambria" w:hAnsi="Cambria" w:cs="Cambria"/>
          <w:color w:val="000000"/>
          <w:sz w:val="24"/>
        </w:rPr>
      </w:pPr>
    </w:p>
    <w:p w14:paraId="0A4FF7F9"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353535"/>
          <w:sz w:val="24"/>
        </w:rPr>
        <w:t>Une base de données sur asthme sévère peut être utile, mais il faut en définir avant tout précisément le besoin et les objectifs (description épidémiologique, cohorte, registre des biothérapies, évaluation des pratiques pneumologiques, évaluation de la tolérance des médicaments, évaluation de l’efficacité des médicaments ? …). Le mode de financement (ANSM, appel d’offre type PHRC, industrie..) doit être discuté.</w:t>
      </w:r>
    </w:p>
    <w:p w14:paraId="38E8B44B"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353535"/>
          <w:sz w:val="24"/>
        </w:rPr>
        <w:t xml:space="preserve">Le groupe souligne l’importance d’inclure uniquement des patients dont la sévérité est avérée, afin d’avoir un groupe de patients homogènes. </w:t>
      </w:r>
    </w:p>
    <w:p w14:paraId="52597ADC"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color w:val="353535"/>
          <w:sz w:val="24"/>
        </w:rPr>
        <w:t xml:space="preserve">Le formulaire de saisie de la base de données pourrait donc se rapprocher de la fiche patient proposée </w:t>
      </w:r>
      <w:r w:rsidR="0003466C">
        <w:rPr>
          <w:rFonts w:ascii="Cambria" w:eastAsia="Cambria" w:hAnsi="Cambria" w:cs="Cambria"/>
          <w:color w:val="353535"/>
          <w:sz w:val="24"/>
        </w:rPr>
        <w:t>pour  la discussion collégiale</w:t>
      </w:r>
      <w:r>
        <w:rPr>
          <w:rFonts w:ascii="Cambria" w:eastAsia="Cambria" w:hAnsi="Cambria" w:cs="Cambria"/>
          <w:color w:val="353535"/>
          <w:sz w:val="24"/>
        </w:rPr>
        <w:t>. Ceci renforce l’intérêt d’une proposition de fiche patient standardisée.</w:t>
      </w:r>
    </w:p>
    <w:p w14:paraId="4DCB2D0D"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353535"/>
          <w:sz w:val="24"/>
        </w:rPr>
        <w:t xml:space="preserve">Il est souhaitable qu’il n’existe qu’une seule base de données sur l’ensemble du territoire, ce qui implique que les principaux acteurs et experts dans l’asthme sévère travaillent de concert et que tous soient représentés dans le conseil scientifique travaillant à l’organisation et la gestion de cette base. </w:t>
      </w:r>
    </w:p>
    <w:p w14:paraId="068C317B" w14:textId="77777777" w:rsidR="00F13E52" w:rsidRDefault="00F13E52">
      <w:pPr>
        <w:spacing w:after="0" w:line="240" w:lineRule="auto"/>
        <w:ind w:firstLine="708"/>
        <w:jc w:val="both"/>
        <w:rPr>
          <w:rFonts w:ascii="Cambria" w:eastAsia="Cambria" w:hAnsi="Cambria" w:cs="Cambria"/>
          <w:color w:val="000000"/>
          <w:sz w:val="24"/>
        </w:rPr>
      </w:pPr>
    </w:p>
    <w:p w14:paraId="4B52E26C" w14:textId="77777777" w:rsidR="00F13E52" w:rsidRDefault="007F4F8A">
      <w:pPr>
        <w:spacing w:after="0" w:line="240" w:lineRule="auto"/>
        <w:rPr>
          <w:rFonts w:ascii="Cambria" w:eastAsia="Cambria" w:hAnsi="Cambria" w:cs="Cambria"/>
          <w:color w:val="000000"/>
          <w:sz w:val="24"/>
        </w:rPr>
      </w:pPr>
      <w:r>
        <w:rPr>
          <w:rFonts w:ascii="Cambria" w:eastAsia="Cambria" w:hAnsi="Cambria" w:cs="Cambria"/>
          <w:color w:val="000000"/>
          <w:sz w:val="24"/>
        </w:rPr>
        <w:t xml:space="preserve"> </w:t>
      </w:r>
    </w:p>
    <w:p w14:paraId="45C51F8D" w14:textId="77777777" w:rsidR="00F13E52" w:rsidRDefault="00F13E52">
      <w:pPr>
        <w:spacing w:after="0" w:line="240" w:lineRule="auto"/>
        <w:rPr>
          <w:rFonts w:ascii="Cambria" w:eastAsia="Cambria" w:hAnsi="Cambria" w:cs="Cambria"/>
          <w:color w:val="000000"/>
          <w:sz w:val="24"/>
        </w:rPr>
      </w:pPr>
    </w:p>
    <w:p w14:paraId="365847A7" w14:textId="77777777" w:rsidR="0003466C" w:rsidRDefault="0003466C">
      <w:pPr>
        <w:rPr>
          <w:rFonts w:ascii="Cambria" w:eastAsia="Cambria" w:hAnsi="Cambria" w:cs="Cambria"/>
          <w:color w:val="000000"/>
          <w:sz w:val="24"/>
        </w:rPr>
      </w:pPr>
      <w:r>
        <w:rPr>
          <w:rFonts w:ascii="Cambria" w:eastAsia="Cambria" w:hAnsi="Cambria" w:cs="Cambria"/>
          <w:color w:val="000000"/>
          <w:sz w:val="24"/>
        </w:rPr>
        <w:br w:type="page"/>
      </w:r>
    </w:p>
    <w:p w14:paraId="73C1ACEE" w14:textId="77777777" w:rsidR="00F13E52" w:rsidRDefault="00F13E52">
      <w:pPr>
        <w:spacing w:after="0" w:line="240" w:lineRule="auto"/>
        <w:jc w:val="both"/>
        <w:rPr>
          <w:rFonts w:ascii="Cambria" w:eastAsia="Cambria" w:hAnsi="Cambria" w:cs="Cambria"/>
          <w:color w:val="000000"/>
          <w:sz w:val="24"/>
        </w:rPr>
      </w:pPr>
    </w:p>
    <w:p w14:paraId="68140970" w14:textId="77777777" w:rsidR="00F13E52" w:rsidRDefault="00F13E52">
      <w:pPr>
        <w:spacing w:after="0" w:line="240" w:lineRule="auto"/>
        <w:jc w:val="both"/>
        <w:rPr>
          <w:rFonts w:ascii="Cambria" w:eastAsia="Cambria" w:hAnsi="Cambria" w:cs="Cambria"/>
          <w:color w:val="000000"/>
          <w:sz w:val="24"/>
        </w:rPr>
      </w:pPr>
    </w:p>
    <w:p w14:paraId="63BB0BF1"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b/>
          <w:color w:val="000000"/>
          <w:sz w:val="32"/>
        </w:rPr>
        <w:t xml:space="preserve">Références </w:t>
      </w:r>
    </w:p>
    <w:p w14:paraId="19C5F8DD" w14:textId="3E289EE4" w:rsidR="00F13E52" w:rsidRPr="00D759BC" w:rsidRDefault="007F4F8A">
      <w:pPr>
        <w:spacing w:before="100" w:after="0" w:line="240" w:lineRule="auto"/>
        <w:jc w:val="both"/>
        <w:rPr>
          <w:rFonts w:ascii="Cambria" w:eastAsia="Cambria" w:hAnsi="Cambria" w:cs="Cambria"/>
          <w:color w:val="000000"/>
          <w:sz w:val="24"/>
          <w:lang w:val="en-US"/>
        </w:rPr>
      </w:pPr>
      <w:r>
        <w:rPr>
          <w:rFonts w:ascii="Calibri" w:eastAsia="Calibri" w:hAnsi="Calibri" w:cs="Calibri"/>
          <w:color w:val="000000"/>
          <w:sz w:val="20"/>
        </w:rPr>
        <w:t>1.</w:t>
      </w:r>
      <w:r>
        <w:rPr>
          <w:rFonts w:ascii="Calibri" w:eastAsia="Calibri" w:hAnsi="Calibri" w:cs="Calibri"/>
          <w:color w:val="000000"/>
          <w:sz w:val="20"/>
        </w:rPr>
        <w:tab/>
        <w:t xml:space="preserve">Raherison C, Bourdin A, </w:t>
      </w:r>
      <w:proofErr w:type="spellStart"/>
      <w:r>
        <w:rPr>
          <w:rFonts w:ascii="Calibri" w:eastAsia="Calibri" w:hAnsi="Calibri" w:cs="Calibri"/>
          <w:color w:val="000000"/>
          <w:sz w:val="20"/>
        </w:rPr>
        <w:t>Bonniaud</w:t>
      </w:r>
      <w:proofErr w:type="spellEnd"/>
      <w:r>
        <w:rPr>
          <w:rFonts w:ascii="Calibri" w:eastAsia="Calibri" w:hAnsi="Calibri" w:cs="Calibri"/>
          <w:color w:val="000000"/>
          <w:sz w:val="20"/>
        </w:rPr>
        <w:t xml:space="preserve"> P, </w:t>
      </w:r>
      <w:proofErr w:type="spellStart"/>
      <w:r>
        <w:rPr>
          <w:rFonts w:ascii="Calibri" w:eastAsia="Calibri" w:hAnsi="Calibri" w:cs="Calibri"/>
          <w:color w:val="000000"/>
          <w:sz w:val="20"/>
        </w:rPr>
        <w:t>Deslee</w:t>
      </w:r>
      <w:proofErr w:type="spellEnd"/>
      <w:r>
        <w:rPr>
          <w:rFonts w:ascii="Calibri" w:eastAsia="Calibri" w:hAnsi="Calibri" w:cs="Calibri"/>
          <w:color w:val="000000"/>
          <w:sz w:val="20"/>
        </w:rPr>
        <w:t xml:space="preserve"> G, Garcia G, Leroyer C, et al. </w:t>
      </w:r>
      <w:r w:rsidRPr="00D759BC">
        <w:rPr>
          <w:rFonts w:ascii="Calibri" w:eastAsia="Calibri" w:hAnsi="Calibri" w:cs="Calibri"/>
          <w:color w:val="000000"/>
          <w:sz w:val="20"/>
          <w:lang w:val="en-US"/>
        </w:rPr>
        <w:t xml:space="preserve">Updated guidelines (2015) for management and monitoring of adult and adolescent asthmatic patients (from 12 years and older) of the </w:t>
      </w:r>
      <w:proofErr w:type="spellStart"/>
      <w:r w:rsidRPr="00D759BC">
        <w:rPr>
          <w:rFonts w:ascii="Calibri" w:eastAsia="Calibri" w:hAnsi="Calibri" w:cs="Calibri"/>
          <w:color w:val="000000"/>
          <w:sz w:val="20"/>
          <w:lang w:val="en-US"/>
        </w:rPr>
        <w:t>Societe</w:t>
      </w:r>
      <w:proofErr w:type="spellEnd"/>
      <w:r w:rsidRPr="00D759BC">
        <w:rPr>
          <w:rFonts w:ascii="Calibri" w:eastAsia="Calibri" w:hAnsi="Calibri" w:cs="Calibri"/>
          <w:color w:val="000000"/>
          <w:sz w:val="20"/>
          <w:lang w:val="en-US"/>
        </w:rPr>
        <w:t xml:space="preserve"> de Pneumologie de Langue </w:t>
      </w:r>
      <w:proofErr w:type="spellStart"/>
      <w:r w:rsidRPr="00D759BC">
        <w:rPr>
          <w:rFonts w:ascii="Calibri" w:eastAsia="Calibri" w:hAnsi="Calibri" w:cs="Calibri"/>
          <w:color w:val="000000"/>
          <w:sz w:val="20"/>
          <w:lang w:val="en-US"/>
        </w:rPr>
        <w:t>Francaise</w:t>
      </w:r>
      <w:proofErr w:type="spellEnd"/>
      <w:r w:rsidRPr="00D759BC">
        <w:rPr>
          <w:rFonts w:ascii="Calibri" w:eastAsia="Calibri" w:hAnsi="Calibri" w:cs="Calibri"/>
          <w:color w:val="000000"/>
          <w:sz w:val="20"/>
          <w:lang w:val="en-US"/>
        </w:rPr>
        <w:t xml:space="preserve"> (SPLF) (Full length text). Rev Mal </w:t>
      </w:r>
      <w:proofErr w:type="spellStart"/>
      <w:r w:rsidRPr="00D759BC">
        <w:rPr>
          <w:rFonts w:ascii="Calibri" w:eastAsia="Calibri" w:hAnsi="Calibri" w:cs="Calibri"/>
          <w:color w:val="000000"/>
          <w:sz w:val="20"/>
          <w:lang w:val="en-US"/>
        </w:rPr>
        <w:t>Respir</w:t>
      </w:r>
      <w:proofErr w:type="spellEnd"/>
      <w:r w:rsidRPr="00D759BC">
        <w:rPr>
          <w:rFonts w:ascii="Calibri" w:eastAsia="Calibri" w:hAnsi="Calibri" w:cs="Calibri"/>
          <w:color w:val="000000"/>
          <w:sz w:val="20"/>
          <w:lang w:val="en-US"/>
        </w:rPr>
        <w:t>. 2016;</w:t>
      </w:r>
      <w:r w:rsidR="00072D58">
        <w:rPr>
          <w:rFonts w:ascii="Calibri" w:eastAsia="Calibri" w:hAnsi="Calibri" w:cs="Calibri"/>
          <w:color w:val="000000"/>
          <w:sz w:val="20"/>
          <w:lang w:val="en-US"/>
        </w:rPr>
        <w:t xml:space="preserve"> </w:t>
      </w:r>
      <w:r w:rsidRPr="00D759BC">
        <w:rPr>
          <w:rFonts w:ascii="Calibri" w:eastAsia="Calibri" w:hAnsi="Calibri" w:cs="Calibri"/>
          <w:color w:val="000000"/>
          <w:sz w:val="20"/>
          <w:lang w:val="en-US"/>
        </w:rPr>
        <w:t>33(4):279-325.</w:t>
      </w:r>
    </w:p>
    <w:p w14:paraId="5AE907BB" w14:textId="2120C205" w:rsidR="00F13E52" w:rsidRPr="00072D58" w:rsidRDefault="007F4F8A">
      <w:pPr>
        <w:spacing w:before="100" w:after="0" w:line="240" w:lineRule="auto"/>
        <w:jc w:val="both"/>
        <w:rPr>
          <w:rFonts w:ascii="Cambria" w:eastAsia="Cambria" w:hAnsi="Cambria" w:cs="Cambria"/>
          <w:color w:val="000000"/>
          <w:sz w:val="24"/>
          <w:lang w:val="en-US"/>
        </w:rPr>
      </w:pPr>
      <w:r w:rsidRPr="00D759BC">
        <w:rPr>
          <w:rFonts w:ascii="Calibri" w:eastAsia="Calibri" w:hAnsi="Calibri" w:cs="Calibri"/>
          <w:color w:val="000000"/>
          <w:sz w:val="20"/>
          <w:lang w:val="en-US"/>
        </w:rPr>
        <w:t>2.</w:t>
      </w:r>
      <w:r w:rsidRPr="00D759BC">
        <w:rPr>
          <w:rFonts w:ascii="Calibri" w:eastAsia="Calibri" w:hAnsi="Calibri" w:cs="Calibri"/>
          <w:color w:val="000000"/>
          <w:sz w:val="20"/>
          <w:lang w:val="en-US"/>
        </w:rPr>
        <w:tab/>
        <w:t xml:space="preserve">Chung KF, Wenzel SE, </w:t>
      </w:r>
      <w:proofErr w:type="spellStart"/>
      <w:r w:rsidRPr="00D759BC">
        <w:rPr>
          <w:rFonts w:ascii="Calibri" w:eastAsia="Calibri" w:hAnsi="Calibri" w:cs="Calibri"/>
          <w:color w:val="000000"/>
          <w:sz w:val="20"/>
          <w:lang w:val="en-US"/>
        </w:rPr>
        <w:t>Brozek</w:t>
      </w:r>
      <w:proofErr w:type="spellEnd"/>
      <w:r w:rsidRPr="00D759BC">
        <w:rPr>
          <w:rFonts w:ascii="Calibri" w:eastAsia="Calibri" w:hAnsi="Calibri" w:cs="Calibri"/>
          <w:color w:val="000000"/>
          <w:sz w:val="20"/>
          <w:lang w:val="en-US"/>
        </w:rPr>
        <w:t xml:space="preserve"> JL, Bush </w:t>
      </w:r>
      <w:proofErr w:type="gramStart"/>
      <w:r w:rsidRPr="00D759BC">
        <w:rPr>
          <w:rFonts w:ascii="Calibri" w:eastAsia="Calibri" w:hAnsi="Calibri" w:cs="Calibri"/>
          <w:color w:val="000000"/>
          <w:sz w:val="20"/>
          <w:lang w:val="en-US"/>
        </w:rPr>
        <w:t>A</w:t>
      </w:r>
      <w:proofErr w:type="gramEnd"/>
      <w:r w:rsidRPr="00D759BC">
        <w:rPr>
          <w:rFonts w:ascii="Calibri" w:eastAsia="Calibri" w:hAnsi="Calibri" w:cs="Calibri"/>
          <w:color w:val="000000"/>
          <w:sz w:val="20"/>
          <w:lang w:val="en-US"/>
        </w:rPr>
        <w:t xml:space="preserve">, Castro M, </w:t>
      </w:r>
      <w:proofErr w:type="spellStart"/>
      <w:r w:rsidRPr="00D759BC">
        <w:rPr>
          <w:rFonts w:ascii="Calibri" w:eastAsia="Calibri" w:hAnsi="Calibri" w:cs="Calibri"/>
          <w:color w:val="000000"/>
          <w:sz w:val="20"/>
          <w:lang w:val="en-US"/>
        </w:rPr>
        <w:t>Sterk</w:t>
      </w:r>
      <w:proofErr w:type="spellEnd"/>
      <w:r w:rsidRPr="00D759BC">
        <w:rPr>
          <w:rFonts w:ascii="Calibri" w:eastAsia="Calibri" w:hAnsi="Calibri" w:cs="Calibri"/>
          <w:color w:val="000000"/>
          <w:sz w:val="20"/>
          <w:lang w:val="en-US"/>
        </w:rPr>
        <w:t xml:space="preserve"> PJ, et al. International ERS/ATS guidelines on definition, evaluation and treatment of severe asthma. </w:t>
      </w:r>
      <w:proofErr w:type="spellStart"/>
      <w:r w:rsidRPr="00072D58">
        <w:rPr>
          <w:rFonts w:ascii="Calibri" w:eastAsia="Calibri" w:hAnsi="Calibri" w:cs="Calibri"/>
          <w:color w:val="000000"/>
          <w:sz w:val="20"/>
          <w:lang w:val="en-US"/>
        </w:rPr>
        <w:t>Eur</w:t>
      </w:r>
      <w:proofErr w:type="spellEnd"/>
      <w:r w:rsidRPr="00072D58">
        <w:rPr>
          <w:rFonts w:ascii="Calibri" w:eastAsia="Calibri" w:hAnsi="Calibri" w:cs="Calibri"/>
          <w:color w:val="000000"/>
          <w:sz w:val="20"/>
          <w:lang w:val="en-US"/>
        </w:rPr>
        <w:t xml:space="preserve"> </w:t>
      </w:r>
      <w:proofErr w:type="spellStart"/>
      <w:r w:rsidRPr="00072D58">
        <w:rPr>
          <w:rFonts w:ascii="Calibri" w:eastAsia="Calibri" w:hAnsi="Calibri" w:cs="Calibri"/>
          <w:color w:val="000000"/>
          <w:sz w:val="20"/>
          <w:lang w:val="en-US"/>
        </w:rPr>
        <w:t>Respir</w:t>
      </w:r>
      <w:proofErr w:type="spellEnd"/>
      <w:r w:rsidRPr="00072D58">
        <w:rPr>
          <w:rFonts w:ascii="Calibri" w:eastAsia="Calibri" w:hAnsi="Calibri" w:cs="Calibri"/>
          <w:color w:val="000000"/>
          <w:sz w:val="20"/>
          <w:lang w:val="en-US"/>
        </w:rPr>
        <w:t xml:space="preserve"> J. 2013.</w:t>
      </w:r>
    </w:p>
    <w:p w14:paraId="30CB823F" w14:textId="03007401" w:rsidR="00F13E52" w:rsidRDefault="006E5EFD">
      <w:pPr>
        <w:spacing w:before="100" w:after="0" w:line="240" w:lineRule="auto"/>
        <w:jc w:val="both"/>
        <w:rPr>
          <w:rFonts w:ascii="Cambria" w:eastAsia="Cambria" w:hAnsi="Cambria" w:cs="Cambria"/>
          <w:color w:val="000000"/>
          <w:sz w:val="24"/>
        </w:rPr>
      </w:pPr>
      <w:r>
        <w:rPr>
          <w:rFonts w:ascii="Calibri" w:eastAsia="Calibri" w:hAnsi="Calibri" w:cs="Calibri"/>
          <w:color w:val="000000"/>
          <w:sz w:val="20"/>
          <w:lang w:val="en-US"/>
        </w:rPr>
        <w:t>3</w:t>
      </w:r>
      <w:r w:rsidR="007F4F8A" w:rsidRPr="00D759BC">
        <w:rPr>
          <w:rFonts w:ascii="Calibri" w:eastAsia="Calibri" w:hAnsi="Calibri" w:cs="Calibri"/>
          <w:color w:val="000000"/>
          <w:sz w:val="20"/>
          <w:lang w:val="en-US"/>
        </w:rPr>
        <w:t>.</w:t>
      </w:r>
      <w:r w:rsidR="007F4F8A" w:rsidRPr="00D759BC">
        <w:rPr>
          <w:rFonts w:ascii="Calibri" w:eastAsia="Calibri" w:hAnsi="Calibri" w:cs="Calibri"/>
          <w:color w:val="000000"/>
          <w:sz w:val="20"/>
          <w:lang w:val="en-US"/>
        </w:rPr>
        <w:tab/>
        <w:t xml:space="preserve">Hekking PP, </w:t>
      </w:r>
      <w:proofErr w:type="spellStart"/>
      <w:r w:rsidR="007F4F8A" w:rsidRPr="00D759BC">
        <w:rPr>
          <w:rFonts w:ascii="Calibri" w:eastAsia="Calibri" w:hAnsi="Calibri" w:cs="Calibri"/>
          <w:color w:val="000000"/>
          <w:sz w:val="20"/>
          <w:lang w:val="en-US"/>
        </w:rPr>
        <w:t>Wener</w:t>
      </w:r>
      <w:proofErr w:type="spellEnd"/>
      <w:r w:rsidR="007F4F8A" w:rsidRPr="00D759BC">
        <w:rPr>
          <w:rFonts w:ascii="Calibri" w:eastAsia="Calibri" w:hAnsi="Calibri" w:cs="Calibri"/>
          <w:color w:val="000000"/>
          <w:sz w:val="20"/>
          <w:lang w:val="en-US"/>
        </w:rPr>
        <w:t xml:space="preserve"> RR, </w:t>
      </w:r>
      <w:proofErr w:type="spellStart"/>
      <w:r w:rsidR="007F4F8A" w:rsidRPr="00D759BC">
        <w:rPr>
          <w:rFonts w:ascii="Calibri" w:eastAsia="Calibri" w:hAnsi="Calibri" w:cs="Calibri"/>
          <w:color w:val="000000"/>
          <w:sz w:val="20"/>
          <w:lang w:val="en-US"/>
        </w:rPr>
        <w:t>Amelink</w:t>
      </w:r>
      <w:proofErr w:type="spellEnd"/>
      <w:r w:rsidR="007F4F8A" w:rsidRPr="00D759BC">
        <w:rPr>
          <w:rFonts w:ascii="Calibri" w:eastAsia="Calibri" w:hAnsi="Calibri" w:cs="Calibri"/>
          <w:color w:val="000000"/>
          <w:sz w:val="20"/>
          <w:lang w:val="en-US"/>
        </w:rPr>
        <w:t xml:space="preserve"> M, </w:t>
      </w:r>
      <w:proofErr w:type="spellStart"/>
      <w:r w:rsidR="007F4F8A" w:rsidRPr="00D759BC">
        <w:rPr>
          <w:rFonts w:ascii="Calibri" w:eastAsia="Calibri" w:hAnsi="Calibri" w:cs="Calibri"/>
          <w:color w:val="000000"/>
          <w:sz w:val="20"/>
          <w:lang w:val="en-US"/>
        </w:rPr>
        <w:t>Zwinderman</w:t>
      </w:r>
      <w:proofErr w:type="spellEnd"/>
      <w:r w:rsidR="007F4F8A" w:rsidRPr="00D759BC">
        <w:rPr>
          <w:rFonts w:ascii="Calibri" w:eastAsia="Calibri" w:hAnsi="Calibri" w:cs="Calibri"/>
          <w:color w:val="000000"/>
          <w:sz w:val="20"/>
          <w:lang w:val="en-US"/>
        </w:rPr>
        <w:t xml:space="preserve"> AH, </w:t>
      </w:r>
      <w:proofErr w:type="spellStart"/>
      <w:r w:rsidR="007F4F8A" w:rsidRPr="00D759BC">
        <w:rPr>
          <w:rFonts w:ascii="Calibri" w:eastAsia="Calibri" w:hAnsi="Calibri" w:cs="Calibri"/>
          <w:color w:val="000000"/>
          <w:sz w:val="20"/>
          <w:lang w:val="en-US"/>
        </w:rPr>
        <w:t>Bouvy</w:t>
      </w:r>
      <w:proofErr w:type="spellEnd"/>
      <w:r w:rsidR="007F4F8A" w:rsidRPr="00D759BC">
        <w:rPr>
          <w:rFonts w:ascii="Calibri" w:eastAsia="Calibri" w:hAnsi="Calibri" w:cs="Calibri"/>
          <w:color w:val="000000"/>
          <w:sz w:val="20"/>
          <w:lang w:val="en-US"/>
        </w:rPr>
        <w:t xml:space="preserve"> ML, Bel EH. The prevalence of severe refractory asthma. J Allergy </w:t>
      </w:r>
      <w:proofErr w:type="spellStart"/>
      <w:r w:rsidR="007F4F8A" w:rsidRPr="00D759BC">
        <w:rPr>
          <w:rFonts w:ascii="Calibri" w:eastAsia="Calibri" w:hAnsi="Calibri" w:cs="Calibri"/>
          <w:color w:val="000000"/>
          <w:sz w:val="20"/>
          <w:lang w:val="en-US"/>
        </w:rPr>
        <w:t>Clin</w:t>
      </w:r>
      <w:proofErr w:type="spellEnd"/>
      <w:r w:rsidR="007F4F8A" w:rsidRPr="00D759BC">
        <w:rPr>
          <w:rFonts w:ascii="Calibri" w:eastAsia="Calibri" w:hAnsi="Calibri" w:cs="Calibri"/>
          <w:color w:val="000000"/>
          <w:sz w:val="20"/>
          <w:lang w:val="en-US"/>
        </w:rPr>
        <w:t xml:space="preserve"> </w:t>
      </w:r>
      <w:proofErr w:type="spellStart"/>
      <w:r w:rsidR="007F4F8A" w:rsidRPr="00D759BC">
        <w:rPr>
          <w:rFonts w:ascii="Calibri" w:eastAsia="Calibri" w:hAnsi="Calibri" w:cs="Calibri"/>
          <w:color w:val="000000"/>
          <w:sz w:val="20"/>
          <w:lang w:val="en-US"/>
        </w:rPr>
        <w:t>Immunol</w:t>
      </w:r>
      <w:proofErr w:type="spellEnd"/>
      <w:r w:rsidR="007F4F8A" w:rsidRPr="00D759BC">
        <w:rPr>
          <w:rFonts w:ascii="Calibri" w:eastAsia="Calibri" w:hAnsi="Calibri" w:cs="Calibri"/>
          <w:color w:val="000000"/>
          <w:sz w:val="20"/>
          <w:lang w:val="en-US"/>
        </w:rPr>
        <w:t xml:space="preserve">. </w:t>
      </w:r>
      <w:r w:rsidR="007F4F8A">
        <w:rPr>
          <w:rFonts w:ascii="Calibri" w:eastAsia="Calibri" w:hAnsi="Calibri" w:cs="Calibri"/>
          <w:color w:val="000000"/>
          <w:sz w:val="20"/>
        </w:rPr>
        <w:t>2015;135(4):896-902.</w:t>
      </w:r>
    </w:p>
    <w:p w14:paraId="0A507585" w14:textId="00C00C2B" w:rsidR="00F13E52" w:rsidRPr="00D759BC" w:rsidRDefault="006E5EFD">
      <w:pPr>
        <w:spacing w:before="100" w:after="0" w:line="240" w:lineRule="auto"/>
        <w:jc w:val="both"/>
        <w:rPr>
          <w:rFonts w:ascii="Cambria" w:eastAsia="Cambria" w:hAnsi="Cambria" w:cs="Cambria"/>
          <w:color w:val="000000"/>
          <w:sz w:val="24"/>
          <w:lang w:val="en-US"/>
        </w:rPr>
      </w:pPr>
      <w:r>
        <w:rPr>
          <w:rFonts w:ascii="Calibri" w:eastAsia="Calibri" w:hAnsi="Calibri" w:cs="Calibri"/>
          <w:color w:val="000000"/>
          <w:sz w:val="20"/>
        </w:rPr>
        <w:t>4</w:t>
      </w:r>
      <w:r w:rsidR="007F4F8A">
        <w:rPr>
          <w:rFonts w:ascii="Calibri" w:eastAsia="Calibri" w:hAnsi="Calibri" w:cs="Calibri"/>
          <w:color w:val="000000"/>
          <w:sz w:val="20"/>
        </w:rPr>
        <w:t>.</w:t>
      </w:r>
      <w:r w:rsidR="007F4F8A">
        <w:rPr>
          <w:rFonts w:ascii="Calibri" w:eastAsia="Calibri" w:hAnsi="Calibri" w:cs="Calibri"/>
          <w:color w:val="000000"/>
          <w:sz w:val="20"/>
        </w:rPr>
        <w:tab/>
        <w:t xml:space="preserve">Raherison C, Janson C, Jarvis D, Burney P, </w:t>
      </w:r>
      <w:proofErr w:type="spellStart"/>
      <w:r w:rsidR="007F4F8A">
        <w:rPr>
          <w:rFonts w:ascii="Calibri" w:eastAsia="Calibri" w:hAnsi="Calibri" w:cs="Calibri"/>
          <w:color w:val="000000"/>
          <w:sz w:val="20"/>
        </w:rPr>
        <w:t>Cazzoletti</w:t>
      </w:r>
      <w:proofErr w:type="spellEnd"/>
      <w:r w:rsidR="007F4F8A">
        <w:rPr>
          <w:rFonts w:ascii="Calibri" w:eastAsia="Calibri" w:hAnsi="Calibri" w:cs="Calibri"/>
          <w:color w:val="000000"/>
          <w:sz w:val="20"/>
        </w:rPr>
        <w:t xml:space="preserve"> L, de Marco R, et al. </w:t>
      </w:r>
      <w:r w:rsidR="007F4F8A" w:rsidRPr="00D759BC">
        <w:rPr>
          <w:rFonts w:ascii="Calibri" w:eastAsia="Calibri" w:hAnsi="Calibri" w:cs="Calibri"/>
          <w:color w:val="000000"/>
          <w:sz w:val="20"/>
          <w:lang w:val="en-US"/>
        </w:rPr>
        <w:t xml:space="preserve">Evolution of asthma severity in a cohort of young adults: is there any gender difference? </w:t>
      </w:r>
      <w:proofErr w:type="spellStart"/>
      <w:r w:rsidR="007F4F8A" w:rsidRPr="00D759BC">
        <w:rPr>
          <w:rFonts w:ascii="Calibri" w:eastAsia="Calibri" w:hAnsi="Calibri" w:cs="Calibri"/>
          <w:color w:val="000000"/>
          <w:sz w:val="20"/>
          <w:lang w:val="en-US"/>
        </w:rPr>
        <w:t>PLoS</w:t>
      </w:r>
      <w:proofErr w:type="spellEnd"/>
      <w:r w:rsidR="007F4F8A" w:rsidRPr="00D759BC">
        <w:rPr>
          <w:rFonts w:ascii="Calibri" w:eastAsia="Calibri" w:hAnsi="Calibri" w:cs="Calibri"/>
          <w:color w:val="000000"/>
          <w:sz w:val="20"/>
          <w:lang w:val="en-US"/>
        </w:rPr>
        <w:t xml:space="preserve"> One. 2009;</w:t>
      </w:r>
      <w:r w:rsidR="00072D58">
        <w:rPr>
          <w:rFonts w:ascii="Calibri" w:eastAsia="Calibri" w:hAnsi="Calibri" w:cs="Calibri"/>
          <w:color w:val="000000"/>
          <w:sz w:val="20"/>
          <w:lang w:val="en-US"/>
        </w:rPr>
        <w:t xml:space="preserve"> </w:t>
      </w:r>
      <w:r w:rsidR="007F4F8A" w:rsidRPr="00D759BC">
        <w:rPr>
          <w:rFonts w:ascii="Calibri" w:eastAsia="Calibri" w:hAnsi="Calibri" w:cs="Calibri"/>
          <w:color w:val="000000"/>
          <w:sz w:val="20"/>
          <w:lang w:val="en-US"/>
        </w:rPr>
        <w:t>4(9):e7146.</w:t>
      </w:r>
    </w:p>
    <w:p w14:paraId="4BB91F7F" w14:textId="629F72A2" w:rsidR="00F13E52" w:rsidRPr="00D759BC" w:rsidRDefault="006E5EFD">
      <w:pPr>
        <w:spacing w:before="100" w:after="0" w:line="240" w:lineRule="auto"/>
        <w:jc w:val="both"/>
        <w:rPr>
          <w:rFonts w:ascii="Cambria" w:eastAsia="Cambria" w:hAnsi="Cambria" w:cs="Cambria"/>
          <w:color w:val="000000"/>
          <w:sz w:val="24"/>
          <w:lang w:val="en-US"/>
        </w:rPr>
      </w:pPr>
      <w:r>
        <w:rPr>
          <w:rFonts w:ascii="Calibri" w:eastAsia="Calibri" w:hAnsi="Calibri" w:cs="Calibri"/>
          <w:color w:val="000000"/>
          <w:sz w:val="20"/>
          <w:lang w:val="en-US"/>
        </w:rPr>
        <w:t>5</w:t>
      </w:r>
      <w:r w:rsidR="007F4F8A" w:rsidRPr="00D759BC">
        <w:rPr>
          <w:rFonts w:ascii="Calibri" w:eastAsia="Calibri" w:hAnsi="Calibri" w:cs="Calibri"/>
          <w:color w:val="000000"/>
          <w:sz w:val="20"/>
          <w:lang w:val="en-US"/>
        </w:rPr>
        <w:t>.</w:t>
      </w:r>
      <w:r w:rsidR="007F4F8A" w:rsidRPr="00D759BC">
        <w:rPr>
          <w:rFonts w:ascii="Calibri" w:eastAsia="Calibri" w:hAnsi="Calibri" w:cs="Calibri"/>
          <w:color w:val="000000"/>
          <w:sz w:val="20"/>
          <w:lang w:val="en-US"/>
        </w:rPr>
        <w:tab/>
        <w:t xml:space="preserve">Wenzel SE. Little orphan asthmas? J Allergy </w:t>
      </w:r>
      <w:proofErr w:type="spellStart"/>
      <w:r w:rsidR="007F4F8A" w:rsidRPr="00D759BC">
        <w:rPr>
          <w:rFonts w:ascii="Calibri" w:eastAsia="Calibri" w:hAnsi="Calibri" w:cs="Calibri"/>
          <w:color w:val="000000"/>
          <w:sz w:val="20"/>
          <w:lang w:val="en-US"/>
        </w:rPr>
        <w:t>Clin</w:t>
      </w:r>
      <w:proofErr w:type="spellEnd"/>
      <w:r w:rsidR="007F4F8A" w:rsidRPr="00D759BC">
        <w:rPr>
          <w:rFonts w:ascii="Calibri" w:eastAsia="Calibri" w:hAnsi="Calibri" w:cs="Calibri"/>
          <w:color w:val="000000"/>
          <w:sz w:val="20"/>
          <w:lang w:val="en-US"/>
        </w:rPr>
        <w:t xml:space="preserve"> </w:t>
      </w:r>
      <w:proofErr w:type="spellStart"/>
      <w:r w:rsidR="007F4F8A" w:rsidRPr="00D759BC">
        <w:rPr>
          <w:rFonts w:ascii="Calibri" w:eastAsia="Calibri" w:hAnsi="Calibri" w:cs="Calibri"/>
          <w:color w:val="000000"/>
          <w:sz w:val="20"/>
          <w:lang w:val="en-US"/>
        </w:rPr>
        <w:t>Immunol</w:t>
      </w:r>
      <w:proofErr w:type="spellEnd"/>
      <w:r w:rsidR="007F4F8A" w:rsidRPr="00D759BC">
        <w:rPr>
          <w:rFonts w:ascii="Calibri" w:eastAsia="Calibri" w:hAnsi="Calibri" w:cs="Calibri"/>
          <w:color w:val="000000"/>
          <w:sz w:val="20"/>
          <w:lang w:val="en-US"/>
        </w:rPr>
        <w:t>. 2015;</w:t>
      </w:r>
      <w:r w:rsidR="00072D58">
        <w:rPr>
          <w:rFonts w:ascii="Calibri" w:eastAsia="Calibri" w:hAnsi="Calibri" w:cs="Calibri"/>
          <w:color w:val="000000"/>
          <w:sz w:val="20"/>
          <w:lang w:val="en-US"/>
        </w:rPr>
        <w:t xml:space="preserve"> </w:t>
      </w:r>
      <w:r w:rsidR="007F4F8A" w:rsidRPr="00D759BC">
        <w:rPr>
          <w:rFonts w:ascii="Calibri" w:eastAsia="Calibri" w:hAnsi="Calibri" w:cs="Calibri"/>
          <w:color w:val="000000"/>
          <w:sz w:val="20"/>
          <w:lang w:val="en-US"/>
        </w:rPr>
        <w:t>135(4):903-4.</w:t>
      </w:r>
    </w:p>
    <w:p w14:paraId="17FA1D1C" w14:textId="19FDA6B8" w:rsidR="00F13E52" w:rsidRPr="00D759BC" w:rsidRDefault="006E5EFD">
      <w:pPr>
        <w:spacing w:before="100" w:after="0" w:line="240" w:lineRule="auto"/>
        <w:jc w:val="both"/>
        <w:rPr>
          <w:rFonts w:ascii="Cambria" w:eastAsia="Cambria" w:hAnsi="Cambria" w:cs="Cambria"/>
          <w:color w:val="000000"/>
          <w:sz w:val="24"/>
          <w:lang w:val="en-US"/>
        </w:rPr>
      </w:pPr>
      <w:r>
        <w:rPr>
          <w:rFonts w:ascii="Calibri" w:eastAsia="Calibri" w:hAnsi="Calibri" w:cs="Calibri"/>
          <w:color w:val="000000"/>
          <w:sz w:val="20"/>
          <w:lang w:val="en-US"/>
        </w:rPr>
        <w:t>6</w:t>
      </w:r>
      <w:r w:rsidR="007F4F8A" w:rsidRPr="00D759BC">
        <w:rPr>
          <w:rFonts w:ascii="Calibri" w:eastAsia="Calibri" w:hAnsi="Calibri" w:cs="Calibri"/>
          <w:color w:val="000000"/>
          <w:sz w:val="20"/>
          <w:lang w:val="en-US"/>
        </w:rPr>
        <w:t>.</w:t>
      </w:r>
      <w:r w:rsidR="007F4F8A" w:rsidRPr="00D759BC">
        <w:rPr>
          <w:rFonts w:ascii="Calibri" w:eastAsia="Calibri" w:hAnsi="Calibri" w:cs="Calibri"/>
          <w:color w:val="000000"/>
          <w:sz w:val="20"/>
          <w:lang w:val="en-US"/>
        </w:rPr>
        <w:tab/>
      </w:r>
      <w:proofErr w:type="spellStart"/>
      <w:r w:rsidR="007F4F8A" w:rsidRPr="00D759BC">
        <w:rPr>
          <w:rFonts w:ascii="Calibri" w:eastAsia="Calibri" w:hAnsi="Calibri" w:cs="Calibri"/>
          <w:color w:val="000000"/>
          <w:sz w:val="20"/>
          <w:lang w:val="en-US"/>
        </w:rPr>
        <w:t>Molimard</w:t>
      </w:r>
      <w:proofErr w:type="spellEnd"/>
      <w:r w:rsidR="007F4F8A" w:rsidRPr="00D759BC">
        <w:rPr>
          <w:rFonts w:ascii="Calibri" w:eastAsia="Calibri" w:hAnsi="Calibri" w:cs="Calibri"/>
          <w:color w:val="000000"/>
          <w:sz w:val="20"/>
          <w:lang w:val="en-US"/>
        </w:rPr>
        <w:t xml:space="preserve"> M, Mala L, </w:t>
      </w:r>
      <w:proofErr w:type="spellStart"/>
      <w:r w:rsidR="007F4F8A" w:rsidRPr="00D759BC">
        <w:rPr>
          <w:rFonts w:ascii="Calibri" w:eastAsia="Calibri" w:hAnsi="Calibri" w:cs="Calibri"/>
          <w:color w:val="000000"/>
          <w:sz w:val="20"/>
          <w:lang w:val="en-US"/>
        </w:rPr>
        <w:t>Bourdeix</w:t>
      </w:r>
      <w:proofErr w:type="spellEnd"/>
      <w:r w:rsidR="007F4F8A" w:rsidRPr="00D759BC">
        <w:rPr>
          <w:rFonts w:ascii="Calibri" w:eastAsia="Calibri" w:hAnsi="Calibri" w:cs="Calibri"/>
          <w:color w:val="000000"/>
          <w:sz w:val="20"/>
          <w:lang w:val="en-US"/>
        </w:rPr>
        <w:t xml:space="preserve"> I, Le Gros V. Observational study in severe asthmatic patients after discontinuation of </w:t>
      </w:r>
      <w:proofErr w:type="spellStart"/>
      <w:r w:rsidR="007F4F8A" w:rsidRPr="00D759BC">
        <w:rPr>
          <w:rFonts w:ascii="Calibri" w:eastAsia="Calibri" w:hAnsi="Calibri" w:cs="Calibri"/>
          <w:color w:val="000000"/>
          <w:sz w:val="20"/>
          <w:lang w:val="en-US"/>
        </w:rPr>
        <w:t>omalizumab</w:t>
      </w:r>
      <w:proofErr w:type="spellEnd"/>
      <w:r w:rsidR="007F4F8A" w:rsidRPr="00D759BC">
        <w:rPr>
          <w:rFonts w:ascii="Calibri" w:eastAsia="Calibri" w:hAnsi="Calibri" w:cs="Calibri"/>
          <w:color w:val="000000"/>
          <w:sz w:val="20"/>
          <w:lang w:val="en-US"/>
        </w:rPr>
        <w:t xml:space="preserve"> for good asthma control. </w:t>
      </w:r>
      <w:proofErr w:type="spellStart"/>
      <w:r w:rsidR="007F4F8A" w:rsidRPr="00D759BC">
        <w:rPr>
          <w:rFonts w:ascii="Calibri" w:eastAsia="Calibri" w:hAnsi="Calibri" w:cs="Calibri"/>
          <w:color w:val="000000"/>
          <w:sz w:val="20"/>
          <w:lang w:val="en-US"/>
        </w:rPr>
        <w:t>Respir</w:t>
      </w:r>
      <w:proofErr w:type="spellEnd"/>
      <w:r w:rsidR="007F4F8A" w:rsidRPr="00D759BC">
        <w:rPr>
          <w:rFonts w:ascii="Calibri" w:eastAsia="Calibri" w:hAnsi="Calibri" w:cs="Calibri"/>
          <w:color w:val="000000"/>
          <w:sz w:val="20"/>
          <w:lang w:val="en-US"/>
        </w:rPr>
        <w:t xml:space="preserve"> Med. 2014;</w:t>
      </w:r>
      <w:r w:rsidR="00072D58">
        <w:rPr>
          <w:rFonts w:ascii="Calibri" w:eastAsia="Calibri" w:hAnsi="Calibri" w:cs="Calibri"/>
          <w:color w:val="000000"/>
          <w:sz w:val="20"/>
          <w:lang w:val="en-US"/>
        </w:rPr>
        <w:t xml:space="preserve"> </w:t>
      </w:r>
      <w:r w:rsidR="007F4F8A" w:rsidRPr="00D759BC">
        <w:rPr>
          <w:rFonts w:ascii="Calibri" w:eastAsia="Calibri" w:hAnsi="Calibri" w:cs="Calibri"/>
          <w:color w:val="000000"/>
          <w:sz w:val="20"/>
          <w:lang w:val="en-US"/>
        </w:rPr>
        <w:t>108(4):571-6.</w:t>
      </w:r>
    </w:p>
    <w:p w14:paraId="713B8A12" w14:textId="32F19512" w:rsidR="00F13E52" w:rsidRPr="006E5EFD" w:rsidRDefault="006E5EFD">
      <w:pPr>
        <w:spacing w:before="100" w:after="0" w:line="240" w:lineRule="auto"/>
        <w:jc w:val="both"/>
        <w:rPr>
          <w:rFonts w:ascii="Cambria" w:eastAsia="Cambria" w:hAnsi="Cambria" w:cs="Cambria"/>
          <w:color w:val="000000"/>
          <w:sz w:val="24"/>
          <w:lang w:val="en-US"/>
        </w:rPr>
      </w:pPr>
      <w:r>
        <w:rPr>
          <w:rFonts w:ascii="Calibri" w:eastAsia="Calibri" w:hAnsi="Calibri" w:cs="Calibri"/>
          <w:color w:val="000000"/>
          <w:sz w:val="20"/>
          <w:lang w:val="en-US"/>
        </w:rPr>
        <w:t>7</w:t>
      </w:r>
      <w:r w:rsidR="007F4F8A" w:rsidRPr="00D759BC">
        <w:rPr>
          <w:rFonts w:ascii="Calibri" w:eastAsia="Calibri" w:hAnsi="Calibri" w:cs="Calibri"/>
          <w:color w:val="000000"/>
          <w:sz w:val="20"/>
          <w:lang w:val="en-US"/>
        </w:rPr>
        <w:t>.</w:t>
      </w:r>
      <w:r w:rsidR="007F4F8A" w:rsidRPr="00D759BC">
        <w:rPr>
          <w:rFonts w:ascii="Calibri" w:eastAsia="Calibri" w:hAnsi="Calibri" w:cs="Calibri"/>
          <w:color w:val="000000"/>
          <w:sz w:val="20"/>
          <w:lang w:val="en-US"/>
        </w:rPr>
        <w:tab/>
        <w:t xml:space="preserve">von Bulow A, </w:t>
      </w:r>
      <w:proofErr w:type="spellStart"/>
      <w:r w:rsidR="007F4F8A" w:rsidRPr="00D759BC">
        <w:rPr>
          <w:rFonts w:ascii="Calibri" w:eastAsia="Calibri" w:hAnsi="Calibri" w:cs="Calibri"/>
          <w:color w:val="000000"/>
          <w:sz w:val="20"/>
          <w:lang w:val="en-US"/>
        </w:rPr>
        <w:t>Kriegbaum</w:t>
      </w:r>
      <w:proofErr w:type="spellEnd"/>
      <w:r w:rsidR="007F4F8A" w:rsidRPr="00D759BC">
        <w:rPr>
          <w:rFonts w:ascii="Calibri" w:eastAsia="Calibri" w:hAnsi="Calibri" w:cs="Calibri"/>
          <w:color w:val="000000"/>
          <w:sz w:val="20"/>
          <w:lang w:val="en-US"/>
        </w:rPr>
        <w:t xml:space="preserve"> M, Backer V, </w:t>
      </w:r>
      <w:proofErr w:type="spellStart"/>
      <w:r w:rsidR="007F4F8A" w:rsidRPr="00D759BC">
        <w:rPr>
          <w:rFonts w:ascii="Calibri" w:eastAsia="Calibri" w:hAnsi="Calibri" w:cs="Calibri"/>
          <w:color w:val="000000"/>
          <w:sz w:val="20"/>
          <w:lang w:val="en-US"/>
        </w:rPr>
        <w:t>Porsbjerg</w:t>
      </w:r>
      <w:proofErr w:type="spellEnd"/>
      <w:r w:rsidR="007F4F8A" w:rsidRPr="00D759BC">
        <w:rPr>
          <w:rFonts w:ascii="Calibri" w:eastAsia="Calibri" w:hAnsi="Calibri" w:cs="Calibri"/>
          <w:color w:val="000000"/>
          <w:sz w:val="20"/>
          <w:lang w:val="en-US"/>
        </w:rPr>
        <w:t xml:space="preserve"> C. The prevalence of severe asthma and low asthma control among Danish adults. </w:t>
      </w:r>
      <w:r w:rsidR="007F4F8A" w:rsidRPr="006E5EFD">
        <w:rPr>
          <w:rFonts w:ascii="Calibri" w:eastAsia="Calibri" w:hAnsi="Calibri" w:cs="Calibri"/>
          <w:color w:val="000000"/>
          <w:sz w:val="20"/>
          <w:lang w:val="en-US"/>
        </w:rPr>
        <w:t xml:space="preserve">J Allergy </w:t>
      </w:r>
      <w:proofErr w:type="spellStart"/>
      <w:r w:rsidR="007F4F8A" w:rsidRPr="006E5EFD">
        <w:rPr>
          <w:rFonts w:ascii="Calibri" w:eastAsia="Calibri" w:hAnsi="Calibri" w:cs="Calibri"/>
          <w:color w:val="000000"/>
          <w:sz w:val="20"/>
          <w:lang w:val="en-US"/>
        </w:rPr>
        <w:t>Clin</w:t>
      </w:r>
      <w:proofErr w:type="spellEnd"/>
      <w:r w:rsidR="007F4F8A" w:rsidRPr="006E5EFD">
        <w:rPr>
          <w:rFonts w:ascii="Calibri" w:eastAsia="Calibri" w:hAnsi="Calibri" w:cs="Calibri"/>
          <w:color w:val="000000"/>
          <w:sz w:val="20"/>
          <w:lang w:val="en-US"/>
        </w:rPr>
        <w:t xml:space="preserve"> </w:t>
      </w:r>
      <w:proofErr w:type="spellStart"/>
      <w:r w:rsidR="007F4F8A" w:rsidRPr="006E5EFD">
        <w:rPr>
          <w:rFonts w:ascii="Calibri" w:eastAsia="Calibri" w:hAnsi="Calibri" w:cs="Calibri"/>
          <w:color w:val="000000"/>
          <w:sz w:val="20"/>
          <w:lang w:val="en-US"/>
        </w:rPr>
        <w:t>Immunol</w:t>
      </w:r>
      <w:proofErr w:type="spellEnd"/>
      <w:r w:rsidR="007F4F8A" w:rsidRPr="006E5EFD">
        <w:rPr>
          <w:rFonts w:ascii="Calibri" w:eastAsia="Calibri" w:hAnsi="Calibri" w:cs="Calibri"/>
          <w:color w:val="000000"/>
          <w:sz w:val="20"/>
          <w:lang w:val="en-US"/>
        </w:rPr>
        <w:t xml:space="preserve"> </w:t>
      </w:r>
      <w:proofErr w:type="spellStart"/>
      <w:r w:rsidR="007F4F8A" w:rsidRPr="006E5EFD">
        <w:rPr>
          <w:rFonts w:ascii="Calibri" w:eastAsia="Calibri" w:hAnsi="Calibri" w:cs="Calibri"/>
          <w:color w:val="000000"/>
          <w:sz w:val="20"/>
          <w:lang w:val="en-US"/>
        </w:rPr>
        <w:t>Pract</w:t>
      </w:r>
      <w:proofErr w:type="spellEnd"/>
      <w:r w:rsidR="007F4F8A" w:rsidRPr="006E5EFD">
        <w:rPr>
          <w:rFonts w:ascii="Calibri" w:eastAsia="Calibri" w:hAnsi="Calibri" w:cs="Calibri"/>
          <w:color w:val="000000"/>
          <w:sz w:val="20"/>
          <w:lang w:val="en-US"/>
        </w:rPr>
        <w:t>. 2014;</w:t>
      </w:r>
      <w:r w:rsidR="00072D58">
        <w:rPr>
          <w:rFonts w:ascii="Calibri" w:eastAsia="Calibri" w:hAnsi="Calibri" w:cs="Calibri"/>
          <w:color w:val="000000"/>
          <w:sz w:val="20"/>
          <w:lang w:val="en-US"/>
        </w:rPr>
        <w:t xml:space="preserve"> </w:t>
      </w:r>
      <w:r w:rsidR="007F4F8A" w:rsidRPr="006E5EFD">
        <w:rPr>
          <w:rFonts w:ascii="Calibri" w:eastAsia="Calibri" w:hAnsi="Calibri" w:cs="Calibri"/>
          <w:color w:val="000000"/>
          <w:sz w:val="20"/>
          <w:lang w:val="en-US"/>
        </w:rPr>
        <w:t>2(6):759-67.</w:t>
      </w:r>
    </w:p>
    <w:p w14:paraId="142CB8A5" w14:textId="78F09E2A" w:rsidR="00F13E52" w:rsidRPr="00D759BC" w:rsidRDefault="006E5EFD">
      <w:pPr>
        <w:spacing w:before="100" w:after="0" w:line="240" w:lineRule="auto"/>
        <w:jc w:val="both"/>
        <w:rPr>
          <w:rFonts w:ascii="Cambria" w:eastAsia="Cambria" w:hAnsi="Cambria" w:cs="Cambria"/>
          <w:color w:val="000000"/>
          <w:sz w:val="24"/>
          <w:lang w:val="en-US"/>
        </w:rPr>
      </w:pPr>
      <w:r w:rsidRPr="00072D58">
        <w:rPr>
          <w:rFonts w:ascii="Calibri" w:eastAsia="Calibri" w:hAnsi="Calibri" w:cs="Calibri"/>
          <w:color w:val="000000"/>
          <w:sz w:val="20"/>
          <w:lang w:val="en-US"/>
        </w:rPr>
        <w:t>8</w:t>
      </w:r>
      <w:r w:rsidR="007F4F8A" w:rsidRPr="00072D58">
        <w:rPr>
          <w:rFonts w:ascii="Calibri" w:eastAsia="Calibri" w:hAnsi="Calibri" w:cs="Calibri"/>
          <w:color w:val="000000"/>
          <w:sz w:val="20"/>
          <w:lang w:val="en-US"/>
        </w:rPr>
        <w:t>.</w:t>
      </w:r>
      <w:r w:rsidR="007F4F8A" w:rsidRPr="00072D58">
        <w:rPr>
          <w:rFonts w:ascii="Calibri" w:eastAsia="Calibri" w:hAnsi="Calibri" w:cs="Calibri"/>
          <w:color w:val="000000"/>
          <w:sz w:val="20"/>
          <w:lang w:val="en-US"/>
        </w:rPr>
        <w:tab/>
        <w:t xml:space="preserve">Lefebvre P, Duh MS, </w:t>
      </w:r>
      <w:proofErr w:type="spellStart"/>
      <w:r w:rsidR="007F4F8A" w:rsidRPr="00072D58">
        <w:rPr>
          <w:rFonts w:ascii="Calibri" w:eastAsia="Calibri" w:hAnsi="Calibri" w:cs="Calibri"/>
          <w:color w:val="000000"/>
          <w:sz w:val="20"/>
          <w:lang w:val="en-US"/>
        </w:rPr>
        <w:t>Lafeuille</w:t>
      </w:r>
      <w:proofErr w:type="spellEnd"/>
      <w:r w:rsidR="007F4F8A" w:rsidRPr="00072D58">
        <w:rPr>
          <w:rFonts w:ascii="Calibri" w:eastAsia="Calibri" w:hAnsi="Calibri" w:cs="Calibri"/>
          <w:color w:val="000000"/>
          <w:sz w:val="20"/>
          <w:lang w:val="en-US"/>
        </w:rPr>
        <w:t xml:space="preserve"> MH, </w:t>
      </w:r>
      <w:proofErr w:type="spellStart"/>
      <w:r w:rsidR="007F4F8A" w:rsidRPr="00072D58">
        <w:rPr>
          <w:rFonts w:ascii="Calibri" w:eastAsia="Calibri" w:hAnsi="Calibri" w:cs="Calibri"/>
          <w:color w:val="000000"/>
          <w:sz w:val="20"/>
          <w:lang w:val="en-US"/>
        </w:rPr>
        <w:t>Gozalo</w:t>
      </w:r>
      <w:proofErr w:type="spellEnd"/>
      <w:r w:rsidR="007F4F8A" w:rsidRPr="00072D58">
        <w:rPr>
          <w:rFonts w:ascii="Calibri" w:eastAsia="Calibri" w:hAnsi="Calibri" w:cs="Calibri"/>
          <w:color w:val="000000"/>
          <w:sz w:val="20"/>
          <w:lang w:val="en-US"/>
        </w:rPr>
        <w:t xml:space="preserve"> L, Desai U, Robitaille MN, et al. </w:t>
      </w:r>
      <w:r w:rsidR="007F4F8A" w:rsidRPr="00D759BC">
        <w:rPr>
          <w:rFonts w:ascii="Calibri" w:eastAsia="Calibri" w:hAnsi="Calibri" w:cs="Calibri"/>
          <w:color w:val="000000"/>
          <w:sz w:val="20"/>
          <w:lang w:val="en-US"/>
        </w:rPr>
        <w:t xml:space="preserve">Acute and chronic systemic corticosteroid-related complications in patients with severe asthma. J Allergy </w:t>
      </w:r>
      <w:proofErr w:type="spellStart"/>
      <w:r w:rsidR="007F4F8A" w:rsidRPr="00D759BC">
        <w:rPr>
          <w:rFonts w:ascii="Calibri" w:eastAsia="Calibri" w:hAnsi="Calibri" w:cs="Calibri"/>
          <w:color w:val="000000"/>
          <w:sz w:val="20"/>
          <w:lang w:val="en-US"/>
        </w:rPr>
        <w:t>Clin</w:t>
      </w:r>
      <w:proofErr w:type="spellEnd"/>
      <w:r w:rsidR="007F4F8A" w:rsidRPr="00D759BC">
        <w:rPr>
          <w:rFonts w:ascii="Calibri" w:eastAsia="Calibri" w:hAnsi="Calibri" w:cs="Calibri"/>
          <w:color w:val="000000"/>
          <w:sz w:val="20"/>
          <w:lang w:val="en-US"/>
        </w:rPr>
        <w:t xml:space="preserve"> </w:t>
      </w:r>
      <w:proofErr w:type="spellStart"/>
      <w:r w:rsidR="007F4F8A" w:rsidRPr="00D759BC">
        <w:rPr>
          <w:rFonts w:ascii="Calibri" w:eastAsia="Calibri" w:hAnsi="Calibri" w:cs="Calibri"/>
          <w:color w:val="000000"/>
          <w:sz w:val="20"/>
          <w:lang w:val="en-US"/>
        </w:rPr>
        <w:t>Immunol</w:t>
      </w:r>
      <w:proofErr w:type="spellEnd"/>
      <w:r w:rsidR="007F4F8A" w:rsidRPr="00D759BC">
        <w:rPr>
          <w:rFonts w:ascii="Calibri" w:eastAsia="Calibri" w:hAnsi="Calibri" w:cs="Calibri"/>
          <w:color w:val="000000"/>
          <w:sz w:val="20"/>
          <w:lang w:val="en-US"/>
        </w:rPr>
        <w:t>. 2015;</w:t>
      </w:r>
      <w:r w:rsidR="00072D58">
        <w:rPr>
          <w:rFonts w:ascii="Calibri" w:eastAsia="Calibri" w:hAnsi="Calibri" w:cs="Calibri"/>
          <w:color w:val="000000"/>
          <w:sz w:val="20"/>
          <w:lang w:val="en-US"/>
        </w:rPr>
        <w:t xml:space="preserve"> </w:t>
      </w:r>
      <w:r w:rsidR="007F4F8A" w:rsidRPr="00D759BC">
        <w:rPr>
          <w:rFonts w:ascii="Calibri" w:eastAsia="Calibri" w:hAnsi="Calibri" w:cs="Calibri"/>
          <w:color w:val="000000"/>
          <w:sz w:val="20"/>
          <w:lang w:val="en-US"/>
        </w:rPr>
        <w:t>136(6):1488-95.</w:t>
      </w:r>
    </w:p>
    <w:p w14:paraId="12B45F32" w14:textId="41F0AE2A" w:rsidR="00F13E52" w:rsidRPr="00D759BC" w:rsidRDefault="006E5EFD">
      <w:pPr>
        <w:spacing w:before="100" w:after="0" w:line="240" w:lineRule="auto"/>
        <w:jc w:val="both"/>
        <w:rPr>
          <w:rFonts w:ascii="Cambria" w:eastAsia="Cambria" w:hAnsi="Cambria" w:cs="Cambria"/>
          <w:color w:val="000000"/>
          <w:sz w:val="24"/>
          <w:lang w:val="en-US"/>
        </w:rPr>
      </w:pPr>
      <w:r>
        <w:rPr>
          <w:rFonts w:ascii="Calibri" w:eastAsia="Calibri" w:hAnsi="Calibri" w:cs="Calibri"/>
          <w:color w:val="000000"/>
          <w:sz w:val="20"/>
          <w:lang w:val="en-US"/>
        </w:rPr>
        <w:t>9.</w:t>
      </w:r>
      <w:r w:rsidR="007F4F8A" w:rsidRPr="00D759BC">
        <w:rPr>
          <w:rFonts w:ascii="Calibri" w:eastAsia="Calibri" w:hAnsi="Calibri" w:cs="Calibri"/>
          <w:color w:val="000000"/>
          <w:sz w:val="20"/>
          <w:lang w:val="en-US"/>
        </w:rPr>
        <w:tab/>
        <w:t>O'Neill S, Sweeney J, Patterson CC, Menzies-</w:t>
      </w:r>
      <w:proofErr w:type="spellStart"/>
      <w:r w:rsidR="007F4F8A" w:rsidRPr="00D759BC">
        <w:rPr>
          <w:rFonts w:ascii="Calibri" w:eastAsia="Calibri" w:hAnsi="Calibri" w:cs="Calibri"/>
          <w:color w:val="000000"/>
          <w:sz w:val="20"/>
          <w:lang w:val="en-US"/>
        </w:rPr>
        <w:t>Gow</w:t>
      </w:r>
      <w:proofErr w:type="spellEnd"/>
      <w:r w:rsidR="007F4F8A" w:rsidRPr="00D759BC">
        <w:rPr>
          <w:rFonts w:ascii="Calibri" w:eastAsia="Calibri" w:hAnsi="Calibri" w:cs="Calibri"/>
          <w:color w:val="000000"/>
          <w:sz w:val="20"/>
          <w:lang w:val="en-US"/>
        </w:rPr>
        <w:t xml:space="preserve"> A, Niven R, Mansur AH, et al. The cost of treating severe refractory asthma in the UK: an economic analysis from the British Thoracic Society Difficult Asthma Registry. Thorax. 2015;</w:t>
      </w:r>
      <w:r w:rsidR="00072D58">
        <w:rPr>
          <w:rFonts w:ascii="Calibri" w:eastAsia="Calibri" w:hAnsi="Calibri" w:cs="Calibri"/>
          <w:color w:val="000000"/>
          <w:sz w:val="20"/>
          <w:lang w:val="en-US"/>
        </w:rPr>
        <w:t xml:space="preserve"> </w:t>
      </w:r>
      <w:r w:rsidR="007F4F8A" w:rsidRPr="00D759BC">
        <w:rPr>
          <w:rFonts w:ascii="Calibri" w:eastAsia="Calibri" w:hAnsi="Calibri" w:cs="Calibri"/>
          <w:color w:val="000000"/>
          <w:sz w:val="20"/>
          <w:lang w:val="en-US"/>
        </w:rPr>
        <w:t>70(4):376-8.</w:t>
      </w:r>
    </w:p>
    <w:p w14:paraId="2CB4BF0E" w14:textId="4956534E" w:rsidR="00F13E52" w:rsidRPr="00D759BC" w:rsidRDefault="007F4F8A">
      <w:pPr>
        <w:spacing w:before="100" w:after="0" w:line="240" w:lineRule="auto"/>
        <w:jc w:val="both"/>
        <w:rPr>
          <w:rFonts w:ascii="Cambria" w:eastAsia="Cambria" w:hAnsi="Cambria" w:cs="Cambria"/>
          <w:color w:val="000000"/>
          <w:sz w:val="24"/>
          <w:lang w:val="en-US"/>
        </w:rPr>
      </w:pPr>
      <w:r w:rsidRPr="00D759BC">
        <w:rPr>
          <w:rFonts w:ascii="Calibri" w:eastAsia="Calibri" w:hAnsi="Calibri" w:cs="Calibri"/>
          <w:color w:val="000000"/>
          <w:sz w:val="20"/>
          <w:lang w:val="en-US"/>
        </w:rPr>
        <w:t>1</w:t>
      </w:r>
      <w:r w:rsidR="006E5EFD">
        <w:rPr>
          <w:rFonts w:ascii="Calibri" w:eastAsia="Calibri" w:hAnsi="Calibri" w:cs="Calibri"/>
          <w:color w:val="000000"/>
          <w:sz w:val="20"/>
          <w:lang w:val="en-US"/>
        </w:rPr>
        <w:t>0</w:t>
      </w:r>
      <w:r w:rsidRPr="00D759BC">
        <w:rPr>
          <w:rFonts w:ascii="Calibri" w:eastAsia="Calibri" w:hAnsi="Calibri" w:cs="Calibri"/>
          <w:color w:val="000000"/>
          <w:sz w:val="20"/>
          <w:lang w:val="en-US"/>
        </w:rPr>
        <w:t>.</w:t>
      </w:r>
      <w:r w:rsidRPr="00D759BC">
        <w:rPr>
          <w:rFonts w:ascii="Calibri" w:eastAsia="Calibri" w:hAnsi="Calibri" w:cs="Calibri"/>
          <w:color w:val="000000"/>
          <w:sz w:val="20"/>
          <w:lang w:val="en-US"/>
        </w:rPr>
        <w:tab/>
        <w:t xml:space="preserve">Gibeon D, Heaney LG, </w:t>
      </w:r>
      <w:proofErr w:type="spellStart"/>
      <w:r w:rsidRPr="00D759BC">
        <w:rPr>
          <w:rFonts w:ascii="Calibri" w:eastAsia="Calibri" w:hAnsi="Calibri" w:cs="Calibri"/>
          <w:color w:val="000000"/>
          <w:sz w:val="20"/>
          <w:lang w:val="en-US"/>
        </w:rPr>
        <w:t>Brightling</w:t>
      </w:r>
      <w:proofErr w:type="spellEnd"/>
      <w:r w:rsidRPr="00D759BC">
        <w:rPr>
          <w:rFonts w:ascii="Calibri" w:eastAsia="Calibri" w:hAnsi="Calibri" w:cs="Calibri"/>
          <w:color w:val="000000"/>
          <w:sz w:val="20"/>
          <w:lang w:val="en-US"/>
        </w:rPr>
        <w:t xml:space="preserve"> CE, Niven R, Mansur AH, Chaudhuri R, et al. Dedicated severe asthma services improve health-care use and quality of life. Chest. 2015;</w:t>
      </w:r>
      <w:r w:rsidR="00072D58">
        <w:rPr>
          <w:rFonts w:ascii="Calibri" w:eastAsia="Calibri" w:hAnsi="Calibri" w:cs="Calibri"/>
          <w:color w:val="000000"/>
          <w:sz w:val="20"/>
          <w:lang w:val="en-US"/>
        </w:rPr>
        <w:t xml:space="preserve"> </w:t>
      </w:r>
      <w:r w:rsidRPr="00D759BC">
        <w:rPr>
          <w:rFonts w:ascii="Calibri" w:eastAsia="Calibri" w:hAnsi="Calibri" w:cs="Calibri"/>
          <w:color w:val="000000"/>
          <w:sz w:val="20"/>
          <w:lang w:val="en-US"/>
        </w:rPr>
        <w:t>148(4):870-6.</w:t>
      </w:r>
    </w:p>
    <w:p w14:paraId="2D125746" w14:textId="64A535EE" w:rsidR="00F13E52" w:rsidRDefault="007F4F8A">
      <w:pPr>
        <w:spacing w:before="100" w:line="240" w:lineRule="auto"/>
        <w:jc w:val="both"/>
        <w:rPr>
          <w:rFonts w:ascii="Cambria" w:eastAsia="Cambria" w:hAnsi="Cambria" w:cs="Cambria"/>
          <w:color w:val="000000"/>
          <w:sz w:val="24"/>
        </w:rPr>
      </w:pPr>
      <w:r w:rsidRPr="00212320">
        <w:rPr>
          <w:rFonts w:ascii="Calibri" w:eastAsia="Calibri" w:hAnsi="Calibri" w:cs="Calibri"/>
          <w:color w:val="000000"/>
          <w:sz w:val="20"/>
          <w:lang w:val="de-LU"/>
        </w:rPr>
        <w:t>1</w:t>
      </w:r>
      <w:r w:rsidR="006E5EFD">
        <w:rPr>
          <w:rFonts w:ascii="Calibri" w:eastAsia="Calibri" w:hAnsi="Calibri" w:cs="Calibri"/>
          <w:color w:val="000000"/>
          <w:sz w:val="20"/>
          <w:lang w:val="de-LU"/>
        </w:rPr>
        <w:t>1</w:t>
      </w:r>
      <w:r w:rsidRPr="00212320">
        <w:rPr>
          <w:rFonts w:ascii="Calibri" w:eastAsia="Calibri" w:hAnsi="Calibri" w:cs="Calibri"/>
          <w:color w:val="000000"/>
          <w:sz w:val="20"/>
          <w:lang w:val="de-LU"/>
        </w:rPr>
        <w:t>.</w:t>
      </w:r>
      <w:r w:rsidRPr="00212320">
        <w:rPr>
          <w:rFonts w:ascii="Calibri" w:eastAsia="Calibri" w:hAnsi="Calibri" w:cs="Calibri"/>
          <w:color w:val="000000"/>
          <w:sz w:val="20"/>
          <w:lang w:val="de-LU"/>
        </w:rPr>
        <w:tab/>
        <w:t xml:space="preserve">van der Meer AN, </w:t>
      </w:r>
      <w:proofErr w:type="spellStart"/>
      <w:r w:rsidRPr="00212320">
        <w:rPr>
          <w:rFonts w:ascii="Calibri" w:eastAsia="Calibri" w:hAnsi="Calibri" w:cs="Calibri"/>
          <w:color w:val="000000"/>
          <w:sz w:val="20"/>
          <w:lang w:val="de-LU"/>
        </w:rPr>
        <w:t>Pasma</w:t>
      </w:r>
      <w:proofErr w:type="spellEnd"/>
      <w:r w:rsidRPr="00212320">
        <w:rPr>
          <w:rFonts w:ascii="Calibri" w:eastAsia="Calibri" w:hAnsi="Calibri" w:cs="Calibri"/>
          <w:color w:val="000000"/>
          <w:sz w:val="20"/>
          <w:lang w:val="de-LU"/>
        </w:rPr>
        <w:t xml:space="preserve"> H, </w:t>
      </w:r>
      <w:proofErr w:type="spellStart"/>
      <w:r w:rsidRPr="00212320">
        <w:rPr>
          <w:rFonts w:ascii="Calibri" w:eastAsia="Calibri" w:hAnsi="Calibri" w:cs="Calibri"/>
          <w:color w:val="000000"/>
          <w:sz w:val="20"/>
          <w:lang w:val="de-LU"/>
        </w:rPr>
        <w:t>Kempenaar-Okkema</w:t>
      </w:r>
      <w:proofErr w:type="spellEnd"/>
      <w:r w:rsidRPr="00212320">
        <w:rPr>
          <w:rFonts w:ascii="Calibri" w:eastAsia="Calibri" w:hAnsi="Calibri" w:cs="Calibri"/>
          <w:color w:val="000000"/>
          <w:sz w:val="20"/>
          <w:lang w:val="de-LU"/>
        </w:rPr>
        <w:t xml:space="preserve"> W, </w:t>
      </w:r>
      <w:proofErr w:type="spellStart"/>
      <w:r w:rsidRPr="00212320">
        <w:rPr>
          <w:rFonts w:ascii="Calibri" w:eastAsia="Calibri" w:hAnsi="Calibri" w:cs="Calibri"/>
          <w:color w:val="000000"/>
          <w:sz w:val="20"/>
          <w:lang w:val="de-LU"/>
        </w:rPr>
        <w:t>Pelinck</w:t>
      </w:r>
      <w:proofErr w:type="spellEnd"/>
      <w:r w:rsidRPr="00212320">
        <w:rPr>
          <w:rFonts w:ascii="Calibri" w:eastAsia="Calibri" w:hAnsi="Calibri" w:cs="Calibri"/>
          <w:color w:val="000000"/>
          <w:sz w:val="20"/>
          <w:lang w:val="de-LU"/>
        </w:rPr>
        <w:t xml:space="preserve"> JA, </w:t>
      </w:r>
      <w:proofErr w:type="spellStart"/>
      <w:r w:rsidRPr="00212320">
        <w:rPr>
          <w:rFonts w:ascii="Calibri" w:eastAsia="Calibri" w:hAnsi="Calibri" w:cs="Calibri"/>
          <w:color w:val="000000"/>
          <w:sz w:val="20"/>
          <w:lang w:val="de-LU"/>
        </w:rPr>
        <w:t>Schutten</w:t>
      </w:r>
      <w:proofErr w:type="spellEnd"/>
      <w:r w:rsidRPr="00212320">
        <w:rPr>
          <w:rFonts w:ascii="Calibri" w:eastAsia="Calibri" w:hAnsi="Calibri" w:cs="Calibri"/>
          <w:color w:val="000000"/>
          <w:sz w:val="20"/>
          <w:lang w:val="de-LU"/>
        </w:rPr>
        <w:t xml:space="preserve"> M, Storm H, et al. </w:t>
      </w:r>
      <w:r w:rsidRPr="00D759BC">
        <w:rPr>
          <w:rFonts w:ascii="Calibri" w:eastAsia="Calibri" w:hAnsi="Calibri" w:cs="Calibri"/>
          <w:color w:val="000000"/>
          <w:sz w:val="20"/>
          <w:lang w:val="en-US"/>
        </w:rPr>
        <w:t xml:space="preserve">A 1-day visit in a severe asthma </w:t>
      </w:r>
      <w:proofErr w:type="spellStart"/>
      <w:r w:rsidRPr="00D759BC">
        <w:rPr>
          <w:rFonts w:ascii="Calibri" w:eastAsia="Calibri" w:hAnsi="Calibri" w:cs="Calibri"/>
          <w:color w:val="000000"/>
          <w:sz w:val="20"/>
          <w:lang w:val="en-US"/>
        </w:rPr>
        <w:t>centre</w:t>
      </w:r>
      <w:proofErr w:type="spellEnd"/>
      <w:r w:rsidRPr="00D759BC">
        <w:rPr>
          <w:rFonts w:ascii="Calibri" w:eastAsia="Calibri" w:hAnsi="Calibri" w:cs="Calibri"/>
          <w:color w:val="000000"/>
          <w:sz w:val="20"/>
          <w:lang w:val="en-US"/>
        </w:rPr>
        <w:t xml:space="preserve">: effect on asthma control, quality of life and healthcare use. </w:t>
      </w:r>
      <w:proofErr w:type="spellStart"/>
      <w:r>
        <w:rPr>
          <w:rFonts w:ascii="Calibri" w:eastAsia="Calibri" w:hAnsi="Calibri" w:cs="Calibri"/>
          <w:color w:val="000000"/>
          <w:sz w:val="20"/>
        </w:rPr>
        <w:t>Eur</w:t>
      </w:r>
      <w:proofErr w:type="spellEnd"/>
      <w:r>
        <w:rPr>
          <w:rFonts w:ascii="Calibri" w:eastAsia="Calibri" w:hAnsi="Calibri" w:cs="Calibri"/>
          <w:color w:val="000000"/>
          <w:sz w:val="20"/>
        </w:rPr>
        <w:t xml:space="preserve"> </w:t>
      </w:r>
      <w:proofErr w:type="spellStart"/>
      <w:r>
        <w:rPr>
          <w:rFonts w:ascii="Calibri" w:eastAsia="Calibri" w:hAnsi="Calibri" w:cs="Calibri"/>
          <w:color w:val="000000"/>
          <w:sz w:val="20"/>
        </w:rPr>
        <w:t>Respir</w:t>
      </w:r>
      <w:proofErr w:type="spellEnd"/>
      <w:r>
        <w:rPr>
          <w:rFonts w:ascii="Calibri" w:eastAsia="Calibri" w:hAnsi="Calibri" w:cs="Calibri"/>
          <w:color w:val="000000"/>
          <w:sz w:val="20"/>
        </w:rPr>
        <w:t xml:space="preserve"> J. 2016.</w:t>
      </w:r>
    </w:p>
    <w:p w14:paraId="33AAF471" w14:textId="77777777" w:rsidR="00F13E52" w:rsidRDefault="00F13E52">
      <w:pPr>
        <w:spacing w:after="0" w:line="240" w:lineRule="auto"/>
        <w:ind w:firstLine="708"/>
        <w:jc w:val="both"/>
        <w:rPr>
          <w:rFonts w:ascii="Cambria" w:eastAsia="Cambria" w:hAnsi="Cambria" w:cs="Cambria"/>
          <w:color w:val="000000"/>
          <w:sz w:val="24"/>
        </w:rPr>
      </w:pPr>
    </w:p>
    <w:p w14:paraId="40706EFD" w14:textId="77777777" w:rsidR="00F13E52" w:rsidRDefault="007F4F8A">
      <w:pPr>
        <w:spacing w:after="0" w:line="240" w:lineRule="auto"/>
        <w:rPr>
          <w:rFonts w:ascii="Cambria" w:eastAsia="Cambria" w:hAnsi="Cambria" w:cs="Cambria"/>
          <w:color w:val="000000"/>
          <w:sz w:val="24"/>
        </w:rPr>
      </w:pPr>
      <w:r>
        <w:rPr>
          <w:rFonts w:ascii="Cambria" w:eastAsia="Cambria" w:hAnsi="Cambria" w:cs="Cambria"/>
          <w:color w:val="000000"/>
          <w:sz w:val="24"/>
        </w:rPr>
        <w:t xml:space="preserve"> </w:t>
      </w:r>
    </w:p>
    <w:p w14:paraId="345EB4E1" w14:textId="77777777" w:rsidR="0003466C" w:rsidRDefault="0003466C">
      <w:pPr>
        <w:rPr>
          <w:rFonts w:ascii="Cambria" w:eastAsia="Cambria" w:hAnsi="Cambria" w:cs="Cambria"/>
          <w:color w:val="000000"/>
          <w:sz w:val="24"/>
        </w:rPr>
      </w:pPr>
      <w:r>
        <w:rPr>
          <w:rFonts w:ascii="Cambria" w:eastAsia="Cambria" w:hAnsi="Cambria" w:cs="Cambria"/>
          <w:color w:val="000000"/>
          <w:sz w:val="24"/>
        </w:rPr>
        <w:br w:type="page"/>
      </w:r>
    </w:p>
    <w:p w14:paraId="304DF4D4" w14:textId="77777777" w:rsidR="00F13E52" w:rsidRDefault="00F13E52">
      <w:pPr>
        <w:spacing w:after="0" w:line="240" w:lineRule="auto"/>
        <w:rPr>
          <w:rFonts w:ascii="Cambria" w:eastAsia="Cambria" w:hAnsi="Cambria" w:cs="Cambria"/>
          <w:color w:val="000000"/>
          <w:sz w:val="24"/>
        </w:rPr>
      </w:pPr>
    </w:p>
    <w:p w14:paraId="39B641BB" w14:textId="77777777" w:rsidR="00F13E52" w:rsidRDefault="00F13E52">
      <w:pPr>
        <w:spacing w:after="0" w:line="240" w:lineRule="auto"/>
        <w:jc w:val="both"/>
        <w:rPr>
          <w:rFonts w:ascii="Cambria" w:eastAsia="Cambria" w:hAnsi="Cambria" w:cs="Cambria"/>
          <w:color w:val="000000"/>
          <w:sz w:val="24"/>
        </w:rPr>
      </w:pPr>
    </w:p>
    <w:p w14:paraId="20047F2C" w14:textId="77777777" w:rsidR="00F13E52" w:rsidRDefault="007F4F8A">
      <w:pPr>
        <w:spacing w:after="0" w:line="240" w:lineRule="auto"/>
        <w:ind w:firstLine="708"/>
        <w:jc w:val="both"/>
        <w:rPr>
          <w:rFonts w:ascii="Cambria" w:eastAsia="Cambria" w:hAnsi="Cambria" w:cs="Cambria"/>
          <w:color w:val="000000"/>
          <w:sz w:val="24"/>
        </w:rPr>
      </w:pPr>
      <w:r>
        <w:rPr>
          <w:rFonts w:ascii="Cambria" w:eastAsia="Cambria" w:hAnsi="Cambria" w:cs="Cambria"/>
          <w:b/>
          <w:color w:val="353535"/>
          <w:sz w:val="32"/>
        </w:rPr>
        <w:t>Annexe : Proposition de fiche Patient asthme sévère</w:t>
      </w:r>
    </w:p>
    <w:p w14:paraId="678F8576" w14:textId="77777777" w:rsidR="00F13E52" w:rsidRDefault="00F13E52">
      <w:pPr>
        <w:spacing w:after="0" w:line="240" w:lineRule="auto"/>
        <w:ind w:firstLine="708"/>
        <w:jc w:val="both"/>
        <w:rPr>
          <w:rFonts w:ascii="Cambria" w:eastAsia="Cambria" w:hAnsi="Cambria" w:cs="Cambria"/>
          <w:color w:val="000000"/>
          <w:sz w:val="24"/>
        </w:rPr>
      </w:pPr>
    </w:p>
    <w:tbl>
      <w:tblPr>
        <w:tblW w:w="0" w:type="auto"/>
        <w:jc w:val="center"/>
        <w:tblCellMar>
          <w:left w:w="10" w:type="dxa"/>
          <w:right w:w="10" w:type="dxa"/>
        </w:tblCellMar>
        <w:tblLook w:val="0000" w:firstRow="0" w:lastRow="0" w:firstColumn="0" w:lastColumn="0" w:noHBand="0" w:noVBand="0"/>
      </w:tblPr>
      <w:tblGrid>
        <w:gridCol w:w="9062"/>
      </w:tblGrid>
      <w:tr w:rsidR="00F13E52" w14:paraId="6E813D50" w14:textId="77777777">
        <w:trPr>
          <w:jc w:val="center"/>
        </w:trPr>
        <w:tc>
          <w:tcPr>
            <w:tcW w:w="1134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7FFEED7" w14:textId="77777777" w:rsidR="00F13E52" w:rsidRDefault="007F4F8A">
            <w:pPr>
              <w:spacing w:after="0" w:line="240" w:lineRule="auto"/>
              <w:ind w:left="-993" w:right="-891"/>
              <w:jc w:val="both"/>
              <w:rPr>
                <w:rFonts w:ascii="Cambria" w:eastAsia="Cambria" w:hAnsi="Cambria" w:cs="Cambria"/>
                <w:color w:val="000000"/>
                <w:sz w:val="24"/>
              </w:rPr>
            </w:pPr>
            <w:r>
              <w:rPr>
                <w:rFonts w:ascii="Cambria" w:eastAsia="Cambria" w:hAnsi="Cambria" w:cs="Cambria"/>
                <w:b/>
                <w:color w:val="000000"/>
                <w:sz w:val="28"/>
              </w:rPr>
              <w:t xml:space="preserve">Discussion </w:t>
            </w:r>
            <w:proofErr w:type="spellStart"/>
            <w:r>
              <w:rPr>
                <w:rFonts w:ascii="Cambria" w:eastAsia="Cambria" w:hAnsi="Cambria" w:cs="Cambria"/>
                <w:b/>
                <w:color w:val="000000"/>
                <w:sz w:val="28"/>
              </w:rPr>
              <w:t>MultiDisciplinaire</w:t>
            </w:r>
            <w:proofErr w:type="spellEnd"/>
            <w:r>
              <w:rPr>
                <w:rFonts w:ascii="Cambria" w:eastAsia="Cambria" w:hAnsi="Cambria" w:cs="Cambria"/>
                <w:b/>
                <w:color w:val="000000"/>
                <w:sz w:val="28"/>
              </w:rPr>
              <w:t xml:space="preserve"> </w:t>
            </w:r>
          </w:p>
          <w:p w14:paraId="007A61F6" w14:textId="77777777" w:rsidR="00F13E52" w:rsidRDefault="007F4F8A">
            <w:pPr>
              <w:spacing w:after="0" w:line="240" w:lineRule="auto"/>
              <w:ind w:left="-993" w:right="-891"/>
              <w:jc w:val="both"/>
              <w:rPr>
                <w:rFonts w:ascii="Cambria" w:eastAsia="Cambria" w:hAnsi="Cambria" w:cs="Cambria"/>
                <w:color w:val="000000"/>
                <w:sz w:val="24"/>
              </w:rPr>
            </w:pPr>
            <w:r>
              <w:rPr>
                <w:rFonts w:ascii="Cambria" w:eastAsia="Cambria" w:hAnsi="Cambria" w:cs="Cambria"/>
                <w:b/>
                <w:color w:val="000000"/>
                <w:sz w:val="28"/>
              </w:rPr>
              <w:t>dans le cadre de la prise en charge des asthmes sévères</w:t>
            </w:r>
          </w:p>
          <w:p w14:paraId="720CC227" w14:textId="77777777" w:rsidR="00F13E52" w:rsidRDefault="00F13E52">
            <w:pPr>
              <w:spacing w:after="0" w:line="240" w:lineRule="auto"/>
              <w:ind w:left="-993" w:right="-891"/>
              <w:jc w:val="both"/>
            </w:pPr>
          </w:p>
        </w:tc>
      </w:tr>
    </w:tbl>
    <w:p w14:paraId="6F1A280F" w14:textId="77777777" w:rsidR="00F13E52" w:rsidRDefault="00F13E52" w:rsidP="00B07964">
      <w:pPr>
        <w:tabs>
          <w:tab w:val="left" w:pos="1276"/>
          <w:tab w:val="left" w:pos="2340"/>
          <w:tab w:val="left" w:pos="3240"/>
          <w:tab w:val="left" w:pos="4320"/>
          <w:tab w:val="left" w:pos="5040"/>
          <w:tab w:val="left" w:pos="6120"/>
        </w:tabs>
        <w:spacing w:after="120" w:line="240" w:lineRule="auto"/>
        <w:jc w:val="both"/>
        <w:rPr>
          <w:rFonts w:ascii="Cambria" w:eastAsia="Cambria" w:hAnsi="Cambria" w:cs="Cambria"/>
          <w:color w:val="000000"/>
          <w:sz w:val="24"/>
        </w:rPr>
      </w:pPr>
    </w:p>
    <w:p w14:paraId="597FCD58" w14:textId="77777777" w:rsidR="00F13E52" w:rsidRDefault="007F4F8A">
      <w:pPr>
        <w:tabs>
          <w:tab w:val="left" w:pos="1276"/>
          <w:tab w:val="left" w:pos="2340"/>
          <w:tab w:val="left" w:pos="3240"/>
          <w:tab w:val="left" w:pos="4320"/>
          <w:tab w:val="left" w:pos="5040"/>
          <w:tab w:val="left" w:pos="6120"/>
        </w:tabs>
        <w:spacing w:after="120" w:line="240" w:lineRule="auto"/>
        <w:ind w:left="1584" w:hanging="1584"/>
        <w:jc w:val="both"/>
        <w:rPr>
          <w:rFonts w:ascii="Cambria" w:eastAsia="Cambria" w:hAnsi="Cambria" w:cs="Cambria"/>
          <w:color w:val="000000"/>
          <w:sz w:val="24"/>
        </w:rPr>
      </w:pPr>
      <w:r>
        <w:rPr>
          <w:rFonts w:ascii="Arial" w:eastAsia="Arial" w:hAnsi="Arial" w:cs="Arial"/>
          <w:b/>
          <w:color w:val="000000"/>
        </w:rPr>
        <w:t>1</w:t>
      </w:r>
      <w:r>
        <w:rPr>
          <w:rFonts w:ascii="Arial" w:eastAsia="Arial" w:hAnsi="Arial" w:cs="Arial"/>
          <w:b/>
          <w:color w:val="000000"/>
          <w:vertAlign w:val="superscript"/>
        </w:rPr>
        <w:t>ère</w:t>
      </w:r>
      <w:r>
        <w:rPr>
          <w:rFonts w:ascii="Arial" w:eastAsia="Arial" w:hAnsi="Arial" w:cs="Arial"/>
          <w:b/>
          <w:color w:val="000000"/>
        </w:rPr>
        <w:t xml:space="preserve"> partie : Demande d’avis (à remplir par le médecin demandeur)</w:t>
      </w:r>
    </w:p>
    <w:p w14:paraId="16F59997" w14:textId="77777777" w:rsidR="00F13E52" w:rsidRDefault="00F13E52">
      <w:pPr>
        <w:tabs>
          <w:tab w:val="left" w:pos="1276"/>
          <w:tab w:val="left" w:pos="2340"/>
          <w:tab w:val="left" w:pos="3240"/>
          <w:tab w:val="left" w:pos="4320"/>
          <w:tab w:val="left" w:pos="5040"/>
          <w:tab w:val="left" w:pos="6120"/>
        </w:tabs>
        <w:spacing w:after="120" w:line="240" w:lineRule="auto"/>
        <w:ind w:left="1584" w:right="2880" w:hanging="1584"/>
        <w:jc w:val="both"/>
        <w:rPr>
          <w:rFonts w:ascii="Cambria" w:eastAsia="Cambria" w:hAnsi="Cambria" w:cs="Cambria"/>
          <w:color w:val="000000"/>
          <w:sz w:val="24"/>
        </w:rPr>
      </w:pPr>
    </w:p>
    <w:p w14:paraId="6711E98E" w14:textId="77777777" w:rsidR="00F13E52" w:rsidRDefault="00F13E52">
      <w:pPr>
        <w:tabs>
          <w:tab w:val="left" w:pos="1276"/>
          <w:tab w:val="left" w:pos="2340"/>
          <w:tab w:val="left" w:pos="3240"/>
          <w:tab w:val="left" w:pos="4320"/>
          <w:tab w:val="left" w:pos="5040"/>
          <w:tab w:val="left" w:pos="6120"/>
        </w:tabs>
        <w:spacing w:after="120" w:line="240" w:lineRule="auto"/>
        <w:ind w:left="1584" w:right="2880" w:hanging="1584"/>
        <w:jc w:val="both"/>
        <w:rPr>
          <w:rFonts w:ascii="Cambria" w:eastAsia="Cambria" w:hAnsi="Cambria" w:cs="Cambria"/>
          <w:color w:val="000000"/>
          <w:sz w:val="24"/>
        </w:rPr>
      </w:pPr>
    </w:p>
    <w:p w14:paraId="3539D32A" w14:textId="77777777" w:rsidR="00F13E52" w:rsidRDefault="007F4F8A">
      <w:pPr>
        <w:tabs>
          <w:tab w:val="left" w:pos="1276"/>
          <w:tab w:val="left" w:pos="2340"/>
          <w:tab w:val="left" w:pos="3240"/>
          <w:tab w:val="left" w:pos="4320"/>
          <w:tab w:val="left" w:pos="5040"/>
          <w:tab w:val="left" w:pos="6120"/>
        </w:tabs>
        <w:spacing w:after="120" w:line="240" w:lineRule="auto"/>
        <w:ind w:left="-993"/>
        <w:jc w:val="both"/>
        <w:rPr>
          <w:rFonts w:ascii="Cambria" w:eastAsia="Cambria" w:hAnsi="Cambria" w:cs="Cambria"/>
          <w:color w:val="000000"/>
          <w:sz w:val="24"/>
        </w:rPr>
      </w:pPr>
      <w:r>
        <w:rPr>
          <w:rFonts w:ascii="Arial" w:eastAsia="Arial" w:hAnsi="Arial" w:cs="Arial"/>
          <w:b/>
          <w:color w:val="000000"/>
        </w:rPr>
        <w:t>MEDECIN DEMANDEUR</w:t>
      </w:r>
    </w:p>
    <w:p w14:paraId="0666BF4A" w14:textId="77777777" w:rsidR="00F13E52" w:rsidRDefault="007F4F8A">
      <w:pPr>
        <w:tabs>
          <w:tab w:val="left" w:pos="6237"/>
        </w:tabs>
        <w:spacing w:after="0" w:line="36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Pneumologue (NOM) : </w:t>
      </w:r>
    </w:p>
    <w:p w14:paraId="2EC522DF" w14:textId="77777777" w:rsidR="00F13E52" w:rsidRDefault="007F4F8A">
      <w:pPr>
        <w:tabs>
          <w:tab w:val="left" w:pos="6237"/>
        </w:tabs>
        <w:spacing w:after="0" w:line="36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Etablissement Hospitalier ou Cabinet : </w:t>
      </w:r>
    </w:p>
    <w:p w14:paraId="5BD78633" w14:textId="77777777" w:rsidR="00F13E52" w:rsidRDefault="007F4F8A">
      <w:pPr>
        <w:tabs>
          <w:tab w:val="left" w:pos="6237"/>
        </w:tabs>
        <w:spacing w:after="0" w:line="36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Email : </w:t>
      </w:r>
    </w:p>
    <w:p w14:paraId="76442D6A" w14:textId="77777777" w:rsidR="00F13E52" w:rsidRDefault="007F4F8A">
      <w:pPr>
        <w:tabs>
          <w:tab w:val="left" w:pos="6237"/>
        </w:tabs>
        <w:spacing w:after="0" w:line="36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Téléphone : </w:t>
      </w:r>
    </w:p>
    <w:p w14:paraId="308F2203" w14:textId="77777777" w:rsidR="00F13E52" w:rsidRDefault="00F13E52">
      <w:pPr>
        <w:tabs>
          <w:tab w:val="left" w:pos="1276"/>
          <w:tab w:val="left" w:pos="2340"/>
          <w:tab w:val="left" w:pos="3240"/>
          <w:tab w:val="left" w:pos="4320"/>
          <w:tab w:val="left" w:pos="5040"/>
          <w:tab w:val="left" w:pos="6120"/>
        </w:tabs>
        <w:spacing w:after="120" w:line="240" w:lineRule="auto"/>
        <w:jc w:val="both"/>
        <w:rPr>
          <w:rFonts w:ascii="Cambria" w:eastAsia="Cambria" w:hAnsi="Cambria" w:cs="Cambria"/>
          <w:color w:val="000000"/>
          <w:sz w:val="24"/>
        </w:rPr>
      </w:pPr>
    </w:p>
    <w:p w14:paraId="7E189325" w14:textId="77777777" w:rsidR="00F13E52" w:rsidRDefault="007F4F8A">
      <w:pPr>
        <w:tabs>
          <w:tab w:val="left" w:pos="1276"/>
          <w:tab w:val="left" w:pos="2340"/>
          <w:tab w:val="left" w:pos="3240"/>
          <w:tab w:val="left" w:pos="4320"/>
          <w:tab w:val="left" w:pos="5040"/>
          <w:tab w:val="left" w:pos="6120"/>
        </w:tabs>
        <w:spacing w:after="120" w:line="240" w:lineRule="auto"/>
        <w:ind w:left="1584" w:hanging="2577"/>
        <w:jc w:val="both"/>
        <w:rPr>
          <w:rFonts w:ascii="Cambria" w:eastAsia="Cambria" w:hAnsi="Cambria" w:cs="Cambria"/>
          <w:color w:val="000000"/>
          <w:sz w:val="24"/>
        </w:rPr>
      </w:pPr>
      <w:r>
        <w:rPr>
          <w:rFonts w:ascii="Arial" w:eastAsia="Arial" w:hAnsi="Arial" w:cs="Arial"/>
          <w:b/>
          <w:color w:val="000000"/>
        </w:rPr>
        <w:t>PATIENT</w:t>
      </w:r>
    </w:p>
    <w:p w14:paraId="0FD1EC47" w14:textId="77777777" w:rsidR="00F13E52" w:rsidRDefault="007F4F8A">
      <w:pPr>
        <w:tabs>
          <w:tab w:val="left" w:pos="6237"/>
        </w:tabs>
        <w:spacing w:after="0" w:line="360" w:lineRule="auto"/>
        <w:ind w:left="-993" w:firstLine="2"/>
        <w:jc w:val="both"/>
        <w:rPr>
          <w:rFonts w:ascii="Cambria" w:eastAsia="Cambria" w:hAnsi="Cambria" w:cs="Cambria"/>
          <w:color w:val="000000"/>
          <w:sz w:val="24"/>
        </w:rPr>
      </w:pPr>
      <w:r>
        <w:rPr>
          <w:rFonts w:ascii="Cambria" w:eastAsia="Cambria" w:hAnsi="Cambria" w:cs="Cambria"/>
          <w:color w:val="000000"/>
          <w:sz w:val="24"/>
        </w:rPr>
        <w:t>Nom, prénom :</w:t>
      </w:r>
    </w:p>
    <w:p w14:paraId="036220C3" w14:textId="77777777" w:rsidR="00F13E52" w:rsidRDefault="007F4F8A">
      <w:pPr>
        <w:tabs>
          <w:tab w:val="left" w:pos="6237"/>
        </w:tabs>
        <w:spacing w:after="0" w:line="360" w:lineRule="auto"/>
        <w:ind w:left="-993" w:firstLine="2"/>
        <w:jc w:val="both"/>
        <w:rPr>
          <w:rFonts w:ascii="Cambria" w:eastAsia="Cambria" w:hAnsi="Cambria" w:cs="Cambria"/>
          <w:color w:val="000000"/>
          <w:sz w:val="24"/>
        </w:rPr>
      </w:pPr>
      <w:r>
        <w:rPr>
          <w:rFonts w:ascii="Cambria" w:eastAsia="Cambria" w:hAnsi="Cambria" w:cs="Cambria"/>
          <w:color w:val="000000"/>
          <w:sz w:val="24"/>
        </w:rPr>
        <w:t>Date de naissance (</w:t>
      </w:r>
      <w:proofErr w:type="spellStart"/>
      <w:r>
        <w:rPr>
          <w:rFonts w:ascii="Cambria" w:eastAsia="Cambria" w:hAnsi="Cambria" w:cs="Cambria"/>
          <w:color w:val="000000"/>
          <w:sz w:val="24"/>
        </w:rPr>
        <w:t>jj</w:t>
      </w:r>
      <w:proofErr w:type="spellEnd"/>
      <w:r>
        <w:rPr>
          <w:rFonts w:ascii="Cambria" w:eastAsia="Cambria" w:hAnsi="Cambria" w:cs="Cambria"/>
          <w:color w:val="000000"/>
          <w:sz w:val="24"/>
        </w:rPr>
        <w:t>/mm/</w:t>
      </w:r>
      <w:proofErr w:type="spellStart"/>
      <w:r>
        <w:rPr>
          <w:rFonts w:ascii="Cambria" w:eastAsia="Cambria" w:hAnsi="Cambria" w:cs="Cambria"/>
          <w:color w:val="000000"/>
          <w:sz w:val="24"/>
        </w:rPr>
        <w:t>aa</w:t>
      </w:r>
      <w:proofErr w:type="spellEnd"/>
      <w:r>
        <w:rPr>
          <w:rFonts w:ascii="Cambria" w:eastAsia="Cambria" w:hAnsi="Cambria" w:cs="Cambria"/>
          <w:color w:val="000000"/>
          <w:sz w:val="24"/>
        </w:rPr>
        <w:t xml:space="preserve">) :                 /            / </w:t>
      </w:r>
    </w:p>
    <w:p w14:paraId="668F7875" w14:textId="77777777" w:rsidR="00F13E52" w:rsidRDefault="007F4F8A">
      <w:pPr>
        <w:tabs>
          <w:tab w:val="left" w:pos="6237"/>
        </w:tabs>
        <w:spacing w:after="0" w:line="36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Age : </w:t>
      </w:r>
    </w:p>
    <w:p w14:paraId="290D135F" w14:textId="77777777" w:rsidR="00F13E52" w:rsidRDefault="007F4F8A">
      <w:pPr>
        <w:tabs>
          <w:tab w:val="left" w:pos="6237"/>
        </w:tabs>
        <w:spacing w:after="0" w:line="36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Sexe      Homme   </w:t>
      </w:r>
      <w:r>
        <w:rPr>
          <w:rFonts w:ascii="Segoe UI Symbol" w:eastAsia="Segoe UI Symbol" w:hAnsi="Segoe UI Symbol" w:cs="Segoe UI Symbol"/>
          <w:color w:val="000000"/>
          <w:sz w:val="24"/>
        </w:rPr>
        <w:t>☐</w:t>
      </w:r>
      <w:r>
        <w:rPr>
          <w:rFonts w:ascii="Cambria" w:eastAsia="Cambria" w:hAnsi="Cambria" w:cs="Cambria"/>
          <w:color w:val="000000"/>
          <w:sz w:val="24"/>
        </w:rPr>
        <w:t xml:space="preserve">  Femme  </w:t>
      </w:r>
      <w:r>
        <w:rPr>
          <w:rFonts w:ascii="Segoe UI Symbol" w:eastAsia="Segoe UI Symbol" w:hAnsi="Segoe UI Symbol" w:cs="Segoe UI Symbol"/>
          <w:color w:val="000000"/>
          <w:sz w:val="24"/>
        </w:rPr>
        <w:t>☐</w:t>
      </w:r>
    </w:p>
    <w:p w14:paraId="75ACE871" w14:textId="77777777" w:rsidR="00F13E52" w:rsidRDefault="00F13E52">
      <w:pPr>
        <w:tabs>
          <w:tab w:val="left" w:pos="1276"/>
          <w:tab w:val="left" w:pos="2340"/>
          <w:tab w:val="left" w:pos="3240"/>
          <w:tab w:val="left" w:pos="4320"/>
          <w:tab w:val="left" w:pos="5040"/>
          <w:tab w:val="left" w:pos="6120"/>
        </w:tabs>
        <w:spacing w:after="120" w:line="240" w:lineRule="auto"/>
        <w:jc w:val="both"/>
        <w:rPr>
          <w:rFonts w:ascii="Cambria" w:eastAsia="Cambria" w:hAnsi="Cambria" w:cs="Cambria"/>
          <w:color w:val="000000"/>
          <w:sz w:val="24"/>
        </w:rPr>
      </w:pPr>
    </w:p>
    <w:p w14:paraId="055E3B74" w14:textId="77777777" w:rsidR="00F13E52" w:rsidRDefault="00F13E52">
      <w:pPr>
        <w:tabs>
          <w:tab w:val="left" w:pos="1276"/>
          <w:tab w:val="left" w:pos="2340"/>
          <w:tab w:val="left" w:pos="3240"/>
          <w:tab w:val="left" w:pos="4320"/>
          <w:tab w:val="left" w:pos="5040"/>
          <w:tab w:val="left" w:pos="6120"/>
        </w:tabs>
        <w:spacing w:after="120" w:line="240" w:lineRule="auto"/>
        <w:jc w:val="both"/>
        <w:rPr>
          <w:rFonts w:ascii="Cambria" w:eastAsia="Cambria" w:hAnsi="Cambria" w:cs="Cambria"/>
          <w:color w:val="000000"/>
          <w:sz w:val="24"/>
        </w:rPr>
      </w:pPr>
    </w:p>
    <w:p w14:paraId="0B1B831F" w14:textId="77777777" w:rsidR="00F13E52" w:rsidRDefault="007F4F8A">
      <w:pPr>
        <w:tabs>
          <w:tab w:val="left" w:pos="1276"/>
          <w:tab w:val="left" w:pos="2340"/>
          <w:tab w:val="left" w:pos="3240"/>
          <w:tab w:val="left" w:pos="4320"/>
          <w:tab w:val="left" w:pos="5040"/>
          <w:tab w:val="left" w:pos="6120"/>
        </w:tabs>
        <w:spacing w:after="120" w:line="240" w:lineRule="auto"/>
        <w:ind w:left="1584" w:hanging="2577"/>
        <w:jc w:val="both"/>
        <w:rPr>
          <w:rFonts w:ascii="Cambria" w:eastAsia="Cambria" w:hAnsi="Cambria" w:cs="Cambria"/>
          <w:color w:val="000000"/>
          <w:sz w:val="24"/>
        </w:rPr>
      </w:pPr>
      <w:r>
        <w:rPr>
          <w:rFonts w:ascii="Arial" w:eastAsia="Arial" w:hAnsi="Arial" w:cs="Arial"/>
          <w:b/>
          <w:color w:val="000000"/>
        </w:rPr>
        <w:t>CLINIQUE</w:t>
      </w:r>
    </w:p>
    <w:tbl>
      <w:tblPr>
        <w:tblW w:w="0" w:type="auto"/>
        <w:jc w:val="center"/>
        <w:tblCellMar>
          <w:left w:w="10" w:type="dxa"/>
          <w:right w:w="10" w:type="dxa"/>
        </w:tblCellMar>
        <w:tblLook w:val="0000" w:firstRow="0" w:lastRow="0" w:firstColumn="0" w:lastColumn="0" w:noHBand="0" w:noVBand="0"/>
      </w:tblPr>
      <w:tblGrid>
        <w:gridCol w:w="3851"/>
        <w:gridCol w:w="5211"/>
      </w:tblGrid>
      <w:tr w:rsidR="00F13E52" w14:paraId="2420446E"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981F5A8" w14:textId="77777777" w:rsidR="00F13E52" w:rsidRDefault="007F4F8A">
            <w:pPr>
              <w:spacing w:after="0" w:line="240" w:lineRule="auto"/>
              <w:ind w:left="180" w:hanging="147"/>
              <w:jc w:val="both"/>
            </w:pPr>
            <w:r>
              <w:rPr>
                <w:rFonts w:ascii="Cambria" w:eastAsia="Cambria" w:hAnsi="Cambria" w:cs="Cambria"/>
                <w:color w:val="000000"/>
                <w:sz w:val="24"/>
              </w:rPr>
              <w:t>Histoire de la maladie asthmatique</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9BA0D1D" w14:textId="77777777" w:rsidR="00F13E52" w:rsidRDefault="007F4F8A">
            <w:pPr>
              <w:spacing w:after="0"/>
              <w:ind w:left="288"/>
              <w:jc w:val="both"/>
              <w:rPr>
                <w:rFonts w:ascii="Cambria" w:eastAsia="Cambria" w:hAnsi="Cambria" w:cs="Cambria"/>
                <w:color w:val="000000"/>
                <w:sz w:val="24"/>
              </w:rPr>
            </w:pPr>
            <w:r>
              <w:rPr>
                <w:rFonts w:ascii="Cambria" w:eastAsia="Cambria" w:hAnsi="Cambria" w:cs="Cambria"/>
                <w:color w:val="000000"/>
                <w:sz w:val="24"/>
              </w:rPr>
              <w:t xml:space="preserve">Age au début de la maladie : </w:t>
            </w:r>
          </w:p>
          <w:p w14:paraId="0195FEA3" w14:textId="77777777" w:rsidR="00F13E52" w:rsidRDefault="007F4F8A">
            <w:pPr>
              <w:spacing w:after="0"/>
              <w:ind w:left="288"/>
              <w:jc w:val="both"/>
              <w:rPr>
                <w:rFonts w:ascii="Cambria" w:eastAsia="Cambria" w:hAnsi="Cambria" w:cs="Cambria"/>
                <w:color w:val="000000"/>
                <w:sz w:val="24"/>
              </w:rPr>
            </w:pPr>
            <w:r>
              <w:rPr>
                <w:rFonts w:ascii="Cambria" w:eastAsia="Cambria" w:hAnsi="Cambria" w:cs="Cambria"/>
                <w:color w:val="000000"/>
                <w:sz w:val="24"/>
              </w:rPr>
              <w:t xml:space="preserve">Niveau de sévérité initiale : </w:t>
            </w:r>
          </w:p>
          <w:p w14:paraId="7256524F" w14:textId="77777777" w:rsidR="00F13E52" w:rsidRDefault="007F4F8A">
            <w:pPr>
              <w:spacing w:after="0"/>
              <w:ind w:left="288"/>
              <w:jc w:val="both"/>
              <w:rPr>
                <w:rFonts w:ascii="Cambria" w:eastAsia="Cambria" w:hAnsi="Cambria" w:cs="Cambria"/>
                <w:color w:val="000000"/>
                <w:sz w:val="24"/>
              </w:rPr>
            </w:pPr>
            <w:proofErr w:type="spellStart"/>
            <w:r>
              <w:rPr>
                <w:rFonts w:ascii="Cambria" w:eastAsia="Cambria" w:hAnsi="Cambria" w:cs="Cambria"/>
                <w:color w:val="000000"/>
                <w:sz w:val="24"/>
              </w:rPr>
              <w:t>Nbre</w:t>
            </w:r>
            <w:proofErr w:type="spellEnd"/>
            <w:r>
              <w:rPr>
                <w:rFonts w:ascii="Cambria" w:eastAsia="Cambria" w:hAnsi="Cambria" w:cs="Cambria"/>
                <w:color w:val="000000"/>
                <w:sz w:val="24"/>
              </w:rPr>
              <w:t xml:space="preserve"> d’hospitalisation pour asthme dans la vie : </w:t>
            </w:r>
          </w:p>
          <w:p w14:paraId="74A08926" w14:textId="77777777" w:rsidR="00F13E52" w:rsidRDefault="007F4F8A">
            <w:pPr>
              <w:spacing w:after="0"/>
              <w:ind w:left="288"/>
              <w:jc w:val="both"/>
              <w:rPr>
                <w:rFonts w:ascii="Cambria" w:eastAsia="Cambria" w:hAnsi="Cambria" w:cs="Cambria"/>
                <w:color w:val="000000"/>
                <w:sz w:val="24"/>
              </w:rPr>
            </w:pPr>
            <w:r>
              <w:rPr>
                <w:rFonts w:ascii="Cambria" w:eastAsia="Cambria" w:hAnsi="Cambria" w:cs="Cambria"/>
                <w:color w:val="000000"/>
                <w:sz w:val="24"/>
              </w:rPr>
              <w:t xml:space="preserve">      et dans les 12 mois précédents : </w:t>
            </w:r>
          </w:p>
          <w:p w14:paraId="4DBA6420" w14:textId="77777777" w:rsidR="00F13E52" w:rsidRDefault="007F4F8A">
            <w:pPr>
              <w:spacing w:after="0"/>
              <w:ind w:left="288"/>
              <w:jc w:val="both"/>
              <w:rPr>
                <w:rFonts w:ascii="Cambria" w:eastAsia="Cambria" w:hAnsi="Cambria" w:cs="Cambria"/>
                <w:color w:val="000000"/>
                <w:sz w:val="24"/>
              </w:rPr>
            </w:pPr>
            <w:r>
              <w:rPr>
                <w:rFonts w:ascii="Cambria" w:eastAsia="Cambria" w:hAnsi="Cambria" w:cs="Cambria"/>
                <w:color w:val="000000"/>
                <w:sz w:val="24"/>
              </w:rPr>
              <w:t xml:space="preserve">Hospitalisations en réanimation : Oui   </w:t>
            </w:r>
            <w:r>
              <w:rPr>
                <w:rFonts w:ascii="Segoe UI Symbol" w:eastAsia="Segoe UI Symbol" w:hAnsi="Segoe UI Symbol" w:cs="Segoe UI Symbol"/>
                <w:color w:val="000000"/>
                <w:sz w:val="24"/>
              </w:rPr>
              <w:t>☐</w:t>
            </w:r>
            <w:r>
              <w:rPr>
                <w:rFonts w:ascii="Cambria" w:eastAsia="Cambria" w:hAnsi="Cambria" w:cs="Cambria"/>
                <w:color w:val="000000"/>
                <w:sz w:val="24"/>
              </w:rPr>
              <w:t xml:space="preserve">   Non   </w:t>
            </w:r>
            <w:r>
              <w:rPr>
                <w:rFonts w:ascii="Cambria" w:eastAsia="Cambria" w:hAnsi="Cambria" w:cs="Cambria"/>
                <w:color w:val="000000"/>
                <w:sz w:val="30"/>
              </w:rPr>
              <w:t xml:space="preserve"> </w:t>
            </w:r>
            <w:r>
              <w:rPr>
                <w:rFonts w:ascii="Cambria" w:eastAsia="Cambria" w:hAnsi="Cambria" w:cs="Cambria"/>
                <w:color w:val="000000"/>
                <w:sz w:val="24"/>
              </w:rPr>
              <w:t xml:space="preserve"> </w:t>
            </w:r>
            <w:r>
              <w:rPr>
                <w:rFonts w:ascii="Segoe UI Symbol" w:eastAsia="Segoe UI Symbol" w:hAnsi="Segoe UI Symbol" w:cs="Segoe UI Symbol"/>
                <w:color w:val="000000"/>
                <w:sz w:val="24"/>
              </w:rPr>
              <w:t>☐</w:t>
            </w:r>
          </w:p>
          <w:p w14:paraId="029FFA11" w14:textId="77777777" w:rsidR="00F13E52" w:rsidRDefault="007F4F8A">
            <w:pPr>
              <w:spacing w:after="0"/>
              <w:ind w:left="288"/>
              <w:jc w:val="both"/>
              <w:rPr>
                <w:rFonts w:ascii="Cambria" w:eastAsia="Cambria" w:hAnsi="Cambria" w:cs="Cambria"/>
                <w:color w:val="000000"/>
                <w:sz w:val="24"/>
              </w:rPr>
            </w:pPr>
            <w:proofErr w:type="spellStart"/>
            <w:r>
              <w:rPr>
                <w:rFonts w:ascii="Cambria" w:eastAsia="Cambria" w:hAnsi="Cambria" w:cs="Cambria"/>
                <w:color w:val="000000"/>
                <w:sz w:val="24"/>
              </w:rPr>
              <w:t>Nbre</w:t>
            </w:r>
            <w:proofErr w:type="spellEnd"/>
            <w:r>
              <w:rPr>
                <w:rFonts w:ascii="Cambria" w:eastAsia="Cambria" w:hAnsi="Cambria" w:cs="Cambria"/>
                <w:color w:val="000000"/>
                <w:sz w:val="24"/>
              </w:rPr>
              <w:t xml:space="preserve"> de consultation en urgence pour asthme dans les 12 mois précédents : </w:t>
            </w:r>
          </w:p>
          <w:p w14:paraId="4E491ADE" w14:textId="77777777" w:rsidR="00F13E52" w:rsidRDefault="007F4F8A">
            <w:pPr>
              <w:spacing w:after="0"/>
              <w:ind w:left="288"/>
              <w:jc w:val="both"/>
              <w:rPr>
                <w:rFonts w:ascii="Cambria" w:eastAsia="Cambria" w:hAnsi="Cambria" w:cs="Cambria"/>
                <w:color w:val="000000"/>
                <w:sz w:val="24"/>
              </w:rPr>
            </w:pPr>
            <w:proofErr w:type="spellStart"/>
            <w:r>
              <w:rPr>
                <w:rFonts w:ascii="Cambria" w:eastAsia="Cambria" w:hAnsi="Cambria" w:cs="Cambria"/>
                <w:color w:val="000000"/>
                <w:sz w:val="24"/>
              </w:rPr>
              <w:t>Nbre</w:t>
            </w:r>
            <w:proofErr w:type="spellEnd"/>
            <w:r>
              <w:rPr>
                <w:rFonts w:ascii="Cambria" w:eastAsia="Cambria" w:hAnsi="Cambria" w:cs="Cambria"/>
                <w:color w:val="000000"/>
                <w:sz w:val="24"/>
              </w:rPr>
              <w:t xml:space="preserve"> d’exacerbation dans les 12 mois précédents :  </w:t>
            </w:r>
          </w:p>
          <w:p w14:paraId="6598956F" w14:textId="77777777" w:rsidR="00F13E52" w:rsidRDefault="007F4F8A">
            <w:pPr>
              <w:spacing w:after="0"/>
              <w:ind w:left="288"/>
              <w:jc w:val="both"/>
              <w:rPr>
                <w:rFonts w:ascii="Cambria" w:eastAsia="Cambria" w:hAnsi="Cambria" w:cs="Cambria"/>
                <w:color w:val="000000"/>
                <w:sz w:val="24"/>
              </w:rPr>
            </w:pPr>
            <w:r>
              <w:rPr>
                <w:rFonts w:ascii="Cambria" w:eastAsia="Cambria" w:hAnsi="Cambria" w:cs="Cambria"/>
                <w:color w:val="000000"/>
                <w:sz w:val="24"/>
              </w:rPr>
              <w:t xml:space="preserve">     Durée moyenne :              jours</w:t>
            </w:r>
          </w:p>
          <w:p w14:paraId="29A9AB8D" w14:textId="77777777" w:rsidR="00F13E52" w:rsidRDefault="007F4F8A">
            <w:pPr>
              <w:spacing w:after="0"/>
              <w:ind w:left="288"/>
              <w:jc w:val="both"/>
              <w:rPr>
                <w:rFonts w:ascii="Cambria" w:eastAsia="Cambria" w:hAnsi="Cambria" w:cs="Cambria"/>
                <w:color w:val="000000"/>
                <w:sz w:val="24"/>
              </w:rPr>
            </w:pPr>
            <w:r>
              <w:rPr>
                <w:rFonts w:ascii="Cambria" w:eastAsia="Cambria" w:hAnsi="Cambria" w:cs="Cambria"/>
                <w:color w:val="000000"/>
                <w:sz w:val="24"/>
              </w:rPr>
              <w:t xml:space="preserve">    Prise de corticostéroïdes :      Oui   </w:t>
            </w:r>
            <w:r>
              <w:rPr>
                <w:rFonts w:ascii="Segoe UI Symbol" w:eastAsia="Segoe UI Symbol" w:hAnsi="Segoe UI Symbol" w:cs="Segoe UI Symbol"/>
                <w:color w:val="000000"/>
                <w:sz w:val="24"/>
              </w:rPr>
              <w:t>☐</w:t>
            </w:r>
            <w:r>
              <w:rPr>
                <w:rFonts w:ascii="Cambria" w:eastAsia="Cambria" w:hAnsi="Cambria" w:cs="Cambria"/>
                <w:color w:val="000000"/>
                <w:sz w:val="24"/>
              </w:rPr>
              <w:t xml:space="preserve">   Non   </w:t>
            </w:r>
            <w:r>
              <w:rPr>
                <w:rFonts w:ascii="Cambria" w:eastAsia="Cambria" w:hAnsi="Cambria" w:cs="Cambria"/>
                <w:color w:val="000000"/>
                <w:sz w:val="30"/>
              </w:rPr>
              <w:t xml:space="preserve"> </w:t>
            </w:r>
            <w:r>
              <w:rPr>
                <w:rFonts w:ascii="Cambria" w:eastAsia="Cambria" w:hAnsi="Cambria" w:cs="Cambria"/>
                <w:color w:val="000000"/>
                <w:sz w:val="24"/>
              </w:rPr>
              <w:t xml:space="preserve"> </w:t>
            </w:r>
            <w:r>
              <w:rPr>
                <w:rFonts w:ascii="Segoe UI Symbol" w:eastAsia="Segoe UI Symbol" w:hAnsi="Segoe UI Symbol" w:cs="Segoe UI Symbol"/>
                <w:color w:val="000000"/>
                <w:sz w:val="24"/>
              </w:rPr>
              <w:t>☐</w:t>
            </w:r>
          </w:p>
          <w:p w14:paraId="6D270D19" w14:textId="77777777" w:rsidR="00F13E52" w:rsidRDefault="007F4F8A">
            <w:pPr>
              <w:spacing w:after="0"/>
              <w:ind w:left="288"/>
              <w:jc w:val="both"/>
              <w:rPr>
                <w:rFonts w:ascii="Cambria" w:eastAsia="Cambria" w:hAnsi="Cambria" w:cs="Cambria"/>
                <w:color w:val="000000"/>
                <w:sz w:val="24"/>
              </w:rPr>
            </w:pPr>
            <w:r>
              <w:rPr>
                <w:rFonts w:ascii="Cambria" w:eastAsia="Cambria" w:hAnsi="Cambria" w:cs="Cambria"/>
                <w:color w:val="000000"/>
                <w:sz w:val="24"/>
              </w:rPr>
              <w:t xml:space="preserve">Fréquence des crises dans les 12 mois précédents : </w:t>
            </w:r>
          </w:p>
          <w:p w14:paraId="0E2E5FDC" w14:textId="77777777" w:rsidR="00F13E52" w:rsidRDefault="007F4F8A">
            <w:pPr>
              <w:spacing w:after="0"/>
              <w:ind w:left="288"/>
              <w:jc w:val="both"/>
            </w:pPr>
            <w:r>
              <w:rPr>
                <w:rFonts w:ascii="Cambria" w:eastAsia="Cambria" w:hAnsi="Cambria" w:cs="Cambria"/>
                <w:color w:val="000000"/>
                <w:sz w:val="24"/>
              </w:rPr>
              <w:t xml:space="preserve">Fréquence des réveils nocturnes dans les 12 mois précédents : </w:t>
            </w:r>
          </w:p>
        </w:tc>
      </w:tr>
      <w:tr w:rsidR="00F13E52" w14:paraId="2351379F"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4EDEAB5" w14:textId="77777777" w:rsidR="00F13E52" w:rsidRDefault="007F4F8A">
            <w:pPr>
              <w:spacing w:after="0" w:line="240" w:lineRule="auto"/>
              <w:ind w:left="180" w:hanging="147"/>
              <w:jc w:val="both"/>
            </w:pPr>
            <w:r>
              <w:rPr>
                <w:rFonts w:ascii="Cambria" w:eastAsia="Cambria" w:hAnsi="Cambria" w:cs="Cambria"/>
                <w:color w:val="000000"/>
                <w:sz w:val="24"/>
              </w:rPr>
              <w:t xml:space="preserve">Symptômes asthmatiques actuels </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651E4D1" w14:textId="77777777" w:rsidR="00F13E52" w:rsidRDefault="007F4F8A">
            <w:pPr>
              <w:spacing w:after="0" w:line="240" w:lineRule="auto"/>
              <w:ind w:left="288"/>
              <w:jc w:val="both"/>
              <w:rPr>
                <w:rFonts w:ascii="Cambria" w:eastAsia="Cambria" w:hAnsi="Cambria" w:cs="Cambria"/>
                <w:color w:val="000000"/>
                <w:sz w:val="24"/>
              </w:rPr>
            </w:pPr>
            <w:r>
              <w:rPr>
                <w:rFonts w:ascii="Cambria" w:eastAsia="Cambria" w:hAnsi="Cambria" w:cs="Cambria"/>
                <w:color w:val="000000"/>
                <w:sz w:val="24"/>
              </w:rPr>
              <w:t>ACT :         /25</w:t>
            </w:r>
          </w:p>
          <w:p w14:paraId="7EC3EF34"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     Nombre de traitement à la demande dans les 7 derniers jours : </w:t>
            </w:r>
          </w:p>
          <w:p w14:paraId="3DBC9075" w14:textId="53EF83DF" w:rsidR="00F13E52" w:rsidRDefault="00072D58">
            <w:pPr>
              <w:spacing w:after="0" w:line="240" w:lineRule="auto"/>
              <w:ind w:left="288"/>
              <w:jc w:val="both"/>
              <w:rPr>
                <w:rFonts w:ascii="Cambria" w:eastAsia="Cambria" w:hAnsi="Cambria" w:cs="Cambria"/>
                <w:color w:val="000000"/>
                <w:sz w:val="24"/>
              </w:rPr>
            </w:pPr>
            <w:r>
              <w:rPr>
                <w:rFonts w:ascii="Cambria" w:eastAsia="Cambria" w:hAnsi="Cambria" w:cs="Cambria"/>
                <w:color w:val="000000"/>
                <w:sz w:val="24"/>
              </w:rPr>
              <w:t xml:space="preserve">Etat inter critique : </w:t>
            </w:r>
            <w:bookmarkStart w:id="0" w:name="_GoBack"/>
            <w:bookmarkEnd w:id="0"/>
            <w:r w:rsidR="007F4F8A">
              <w:rPr>
                <w:rFonts w:ascii="Segoe UI Symbol" w:eastAsia="Segoe UI Symbol" w:hAnsi="Segoe UI Symbol" w:cs="Segoe UI Symbol"/>
                <w:color w:val="000000"/>
                <w:sz w:val="24"/>
              </w:rPr>
              <w:t>☐</w:t>
            </w:r>
            <w:r w:rsidR="007F4F8A">
              <w:rPr>
                <w:rFonts w:ascii="Cambria" w:eastAsia="Cambria" w:hAnsi="Cambria" w:cs="Cambria"/>
                <w:color w:val="000000"/>
                <w:sz w:val="24"/>
              </w:rPr>
              <w:t xml:space="preserve"> Pas de symptômes </w:t>
            </w:r>
            <w:r w:rsidR="007F4F8A">
              <w:rPr>
                <w:rFonts w:ascii="Segoe UI Symbol" w:eastAsia="Segoe UI Symbol" w:hAnsi="Segoe UI Symbol" w:cs="Segoe UI Symbol"/>
                <w:color w:val="000000"/>
                <w:sz w:val="24"/>
              </w:rPr>
              <w:t>☐</w:t>
            </w:r>
            <w:r w:rsidR="007F4F8A">
              <w:rPr>
                <w:rFonts w:ascii="Cambria" w:eastAsia="Cambria" w:hAnsi="Cambria" w:cs="Cambria"/>
                <w:color w:val="000000"/>
                <w:sz w:val="24"/>
              </w:rPr>
              <w:t xml:space="preserve"> Toux </w:t>
            </w:r>
            <w:r w:rsidR="007F4F8A">
              <w:rPr>
                <w:rFonts w:ascii="Segoe UI Symbol" w:eastAsia="Segoe UI Symbol" w:hAnsi="Segoe UI Symbol" w:cs="Segoe UI Symbol"/>
                <w:color w:val="000000"/>
                <w:sz w:val="24"/>
              </w:rPr>
              <w:t>☐</w:t>
            </w:r>
            <w:r w:rsidR="007F4F8A">
              <w:rPr>
                <w:rFonts w:ascii="Cambria" w:eastAsia="Cambria" w:hAnsi="Cambria" w:cs="Cambria"/>
                <w:color w:val="000000"/>
                <w:sz w:val="24"/>
              </w:rPr>
              <w:t xml:space="preserve"> Sifflements </w:t>
            </w:r>
            <w:r w:rsidR="007F4F8A">
              <w:rPr>
                <w:rFonts w:ascii="Segoe UI Symbol" w:eastAsia="Segoe UI Symbol" w:hAnsi="Segoe UI Symbol" w:cs="Segoe UI Symbol"/>
                <w:color w:val="000000"/>
                <w:sz w:val="24"/>
              </w:rPr>
              <w:t>☐</w:t>
            </w:r>
            <w:r w:rsidR="007F4F8A">
              <w:rPr>
                <w:rFonts w:ascii="Cambria" w:eastAsia="Cambria" w:hAnsi="Cambria" w:cs="Cambria"/>
                <w:color w:val="000000"/>
                <w:sz w:val="24"/>
              </w:rPr>
              <w:t xml:space="preserve">   </w:t>
            </w:r>
          </w:p>
          <w:p w14:paraId="05FEA802" w14:textId="77777777" w:rsidR="00F13E52" w:rsidRDefault="007F4F8A">
            <w:pPr>
              <w:spacing w:after="0" w:line="240" w:lineRule="auto"/>
              <w:ind w:left="288"/>
              <w:jc w:val="both"/>
              <w:rPr>
                <w:rFonts w:ascii="Cambria" w:eastAsia="Cambria" w:hAnsi="Cambria" w:cs="Cambria"/>
                <w:color w:val="000000"/>
                <w:sz w:val="24"/>
              </w:rPr>
            </w:pPr>
            <w:r>
              <w:rPr>
                <w:rFonts w:ascii="Cambria" w:eastAsia="Cambria" w:hAnsi="Cambria" w:cs="Cambria"/>
                <w:color w:val="000000"/>
                <w:sz w:val="24"/>
              </w:rPr>
              <w:t xml:space="preserve">     Dyspnée à l’effort</w:t>
            </w:r>
          </w:p>
          <w:p w14:paraId="157FFD7E" w14:textId="77777777" w:rsidR="00F13E52" w:rsidRDefault="007F4F8A">
            <w:pPr>
              <w:spacing w:after="0" w:line="240" w:lineRule="auto"/>
              <w:ind w:left="288"/>
              <w:jc w:val="both"/>
              <w:rPr>
                <w:rFonts w:ascii="Cambria" w:eastAsia="Cambria" w:hAnsi="Cambria" w:cs="Cambria"/>
                <w:color w:val="000000"/>
                <w:sz w:val="24"/>
              </w:rPr>
            </w:pPr>
            <w:r>
              <w:rPr>
                <w:rFonts w:ascii="Cambria" w:eastAsia="Cambria" w:hAnsi="Cambria" w:cs="Cambria"/>
                <w:color w:val="000000"/>
                <w:sz w:val="24"/>
              </w:rPr>
              <w:t xml:space="preserve">Retentissement de l’asthme sur les activités physiques quotidiennes </w:t>
            </w:r>
          </w:p>
          <w:p w14:paraId="6A2C770E" w14:textId="77777777" w:rsidR="00F13E52" w:rsidRDefault="007F4F8A">
            <w:pPr>
              <w:spacing w:after="0" w:line="240" w:lineRule="auto"/>
              <w:ind w:left="288"/>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Aucun </w:t>
            </w:r>
            <w:r>
              <w:rPr>
                <w:rFonts w:ascii="Segoe UI Symbol" w:eastAsia="Segoe UI Symbol" w:hAnsi="Segoe UI Symbol" w:cs="Segoe UI Symbol"/>
                <w:color w:val="000000"/>
                <w:sz w:val="24"/>
              </w:rPr>
              <w:t>☐</w:t>
            </w:r>
            <w:r>
              <w:rPr>
                <w:rFonts w:ascii="Cambria" w:eastAsia="Cambria" w:hAnsi="Cambria" w:cs="Cambria"/>
                <w:color w:val="000000"/>
                <w:sz w:val="24"/>
              </w:rPr>
              <w:t xml:space="preserve">Occasionnel </w:t>
            </w:r>
            <w:r>
              <w:rPr>
                <w:rFonts w:ascii="Segoe UI Symbol" w:eastAsia="Segoe UI Symbol" w:hAnsi="Segoe UI Symbol" w:cs="Segoe UI Symbol"/>
                <w:color w:val="000000"/>
                <w:sz w:val="24"/>
              </w:rPr>
              <w:t>☐</w:t>
            </w:r>
            <w:r>
              <w:rPr>
                <w:rFonts w:ascii="Cambria" w:eastAsia="Cambria" w:hAnsi="Cambria" w:cs="Cambria"/>
                <w:color w:val="000000"/>
                <w:sz w:val="24"/>
              </w:rPr>
              <w:t>Important</w:t>
            </w:r>
          </w:p>
          <w:p w14:paraId="46E03B56" w14:textId="77777777" w:rsidR="00F13E52" w:rsidRDefault="007F4F8A">
            <w:pPr>
              <w:spacing w:after="0" w:line="240" w:lineRule="auto"/>
              <w:ind w:left="288"/>
              <w:jc w:val="both"/>
            </w:pPr>
            <w:r>
              <w:rPr>
                <w:rFonts w:ascii="Cambria" w:eastAsia="Cambria" w:hAnsi="Cambria" w:cs="Cambria"/>
                <w:color w:val="000000"/>
                <w:sz w:val="24"/>
              </w:rPr>
              <w:t xml:space="preserve">Facteur déclenchant des crises : </w:t>
            </w:r>
          </w:p>
        </w:tc>
      </w:tr>
      <w:tr w:rsidR="00F13E52" w14:paraId="72F1D9ED"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DCF9F62" w14:textId="77777777" w:rsidR="00F13E52" w:rsidRDefault="00F13E52">
            <w:pPr>
              <w:spacing w:after="0" w:line="240" w:lineRule="auto"/>
              <w:ind w:left="180" w:hanging="147"/>
              <w:jc w:val="both"/>
              <w:rPr>
                <w:rFonts w:ascii="Cambria" w:eastAsia="Cambria" w:hAnsi="Cambria" w:cs="Cambria"/>
                <w:color w:val="000000"/>
                <w:sz w:val="24"/>
              </w:rPr>
            </w:pPr>
          </w:p>
          <w:p w14:paraId="21225D87" w14:textId="77777777" w:rsidR="00F13E52" w:rsidRDefault="00F13E52">
            <w:pPr>
              <w:spacing w:after="0" w:line="240" w:lineRule="auto"/>
              <w:ind w:left="180" w:hanging="147"/>
              <w:jc w:val="both"/>
              <w:rPr>
                <w:rFonts w:ascii="Cambria" w:eastAsia="Cambria" w:hAnsi="Cambria" w:cs="Cambria"/>
                <w:color w:val="000000"/>
                <w:sz w:val="24"/>
              </w:rPr>
            </w:pPr>
          </w:p>
          <w:p w14:paraId="3E6ABF50" w14:textId="77777777" w:rsidR="00F13E52" w:rsidRDefault="00F13E52">
            <w:pPr>
              <w:spacing w:after="0" w:line="240" w:lineRule="auto"/>
              <w:ind w:left="180" w:hanging="147"/>
              <w:jc w:val="both"/>
            </w:pP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03A2D8A" w14:textId="77777777" w:rsidR="00F13E52" w:rsidRDefault="00F13E52">
            <w:pPr>
              <w:spacing w:after="0" w:line="240" w:lineRule="auto"/>
              <w:ind w:left="288"/>
              <w:jc w:val="both"/>
              <w:rPr>
                <w:rFonts w:ascii="Calibri" w:eastAsia="Calibri" w:hAnsi="Calibri" w:cs="Calibri"/>
              </w:rPr>
            </w:pPr>
          </w:p>
        </w:tc>
      </w:tr>
      <w:tr w:rsidR="00F13E52" w14:paraId="283963F4"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3424E49" w14:textId="77777777" w:rsidR="00F13E52" w:rsidRDefault="007F4F8A">
            <w:pPr>
              <w:spacing w:after="0" w:line="240" w:lineRule="auto"/>
              <w:ind w:left="180" w:hanging="147"/>
              <w:jc w:val="both"/>
            </w:pPr>
            <w:r>
              <w:rPr>
                <w:rFonts w:ascii="Cambria" w:eastAsia="Cambria" w:hAnsi="Cambria" w:cs="Cambria"/>
                <w:color w:val="000000"/>
                <w:sz w:val="24"/>
              </w:rPr>
              <w:t xml:space="preserve">Antécédents </w:t>
            </w:r>
            <w:proofErr w:type="spellStart"/>
            <w:r>
              <w:rPr>
                <w:rFonts w:ascii="Cambria" w:eastAsia="Cambria" w:hAnsi="Cambria" w:cs="Cambria"/>
                <w:color w:val="000000"/>
                <w:sz w:val="24"/>
              </w:rPr>
              <w:t>allergologiques</w:t>
            </w:r>
            <w:proofErr w:type="spellEnd"/>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1C223A7" w14:textId="77777777" w:rsidR="00F13E52" w:rsidRDefault="007F4F8A">
            <w:pPr>
              <w:spacing w:after="0" w:line="240" w:lineRule="auto"/>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Eczéma </w:t>
            </w:r>
          </w:p>
          <w:p w14:paraId="6FDEB567" w14:textId="77777777" w:rsidR="00F13E52" w:rsidRDefault="007F4F8A">
            <w:pPr>
              <w:spacing w:after="0" w:line="240" w:lineRule="auto"/>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Allergies respiratoires : </w:t>
            </w:r>
          </w:p>
          <w:p w14:paraId="4DE2144C" w14:textId="77777777" w:rsidR="00F13E52" w:rsidRDefault="007F4F8A">
            <w:pPr>
              <w:spacing w:after="0" w:line="240" w:lineRule="auto"/>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Allergies alimentaires : </w:t>
            </w:r>
          </w:p>
          <w:p w14:paraId="75318664" w14:textId="77777777" w:rsidR="00F13E52" w:rsidRDefault="007F4F8A">
            <w:pPr>
              <w:spacing w:after="0" w:line="240" w:lineRule="auto"/>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Allergies médicamenteuses : </w:t>
            </w:r>
          </w:p>
          <w:p w14:paraId="07FDA1EB" w14:textId="77777777" w:rsidR="00F13E52" w:rsidRDefault="007F4F8A">
            <w:pPr>
              <w:spacing w:after="0" w:line="240" w:lineRule="auto"/>
              <w:jc w:val="both"/>
            </w:pPr>
            <w:r>
              <w:rPr>
                <w:rFonts w:ascii="Cambria" w:eastAsia="Cambria" w:hAnsi="Cambria" w:cs="Cambria"/>
                <w:color w:val="000000"/>
                <w:sz w:val="24"/>
              </w:rPr>
              <w:t xml:space="preserve">         </w:t>
            </w:r>
            <w:r>
              <w:rPr>
                <w:rFonts w:ascii="Segoe UI Symbol" w:eastAsia="Segoe UI Symbol" w:hAnsi="Segoe UI Symbol" w:cs="Segoe UI Symbol"/>
                <w:color w:val="000000"/>
                <w:sz w:val="24"/>
              </w:rPr>
              <w:t>☐</w:t>
            </w:r>
            <w:r>
              <w:rPr>
                <w:rFonts w:ascii="Cambria" w:eastAsia="Cambria" w:hAnsi="Cambria" w:cs="Cambria"/>
                <w:color w:val="000000"/>
                <w:sz w:val="24"/>
              </w:rPr>
              <w:t xml:space="preserve"> aspirine </w:t>
            </w:r>
            <w:r>
              <w:rPr>
                <w:rFonts w:ascii="Segoe UI Symbol" w:eastAsia="Segoe UI Symbol" w:hAnsi="Segoe UI Symbol" w:cs="Segoe UI Symbol"/>
                <w:color w:val="000000"/>
                <w:sz w:val="24"/>
              </w:rPr>
              <w:t>☐</w:t>
            </w:r>
            <w:r>
              <w:rPr>
                <w:rFonts w:ascii="Cambria" w:eastAsia="Cambria" w:hAnsi="Cambria" w:cs="Cambria"/>
                <w:color w:val="000000"/>
                <w:sz w:val="24"/>
              </w:rPr>
              <w:t xml:space="preserve"> sulfites </w:t>
            </w:r>
          </w:p>
        </w:tc>
      </w:tr>
      <w:tr w:rsidR="00F13E52" w14:paraId="1D54748F"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CBC483B" w14:textId="77777777" w:rsidR="00F13E52" w:rsidRDefault="007F4F8A">
            <w:pPr>
              <w:spacing w:after="0" w:line="240" w:lineRule="auto"/>
              <w:ind w:left="180" w:hanging="147"/>
              <w:jc w:val="both"/>
            </w:pPr>
            <w:r>
              <w:rPr>
                <w:rFonts w:ascii="Cambria" w:eastAsia="Cambria" w:hAnsi="Cambria" w:cs="Cambria"/>
                <w:color w:val="000000"/>
                <w:sz w:val="24"/>
              </w:rPr>
              <w:t>Exposition domestique</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E2BC8F1" w14:textId="77777777" w:rsidR="00F13E52" w:rsidRDefault="007F4F8A">
            <w:pPr>
              <w:spacing w:after="0" w:line="240" w:lineRule="auto"/>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Animaux : </w:t>
            </w:r>
          </w:p>
          <w:p w14:paraId="10C8804C" w14:textId="77777777" w:rsidR="00F13E52" w:rsidRDefault="007F4F8A">
            <w:pPr>
              <w:spacing w:after="0" w:line="240" w:lineRule="auto"/>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Habitat : </w:t>
            </w:r>
          </w:p>
          <w:p w14:paraId="76EEA6AB" w14:textId="77777777" w:rsidR="00F13E52" w:rsidRDefault="007F4F8A">
            <w:pPr>
              <w:spacing w:after="0" w:line="240" w:lineRule="auto"/>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Autre : </w:t>
            </w:r>
          </w:p>
          <w:p w14:paraId="3C7CDDC4" w14:textId="77777777" w:rsidR="00F13E52" w:rsidRDefault="007F4F8A">
            <w:pPr>
              <w:spacing w:after="0" w:line="240" w:lineRule="auto"/>
              <w:jc w:val="both"/>
            </w:pPr>
            <w:r>
              <w:rPr>
                <w:rFonts w:ascii="Segoe UI Symbol" w:eastAsia="Segoe UI Symbol" w:hAnsi="Segoe UI Symbol" w:cs="Segoe UI Symbol"/>
                <w:color w:val="000000"/>
                <w:sz w:val="24"/>
              </w:rPr>
              <w:t>☐</w:t>
            </w:r>
            <w:r>
              <w:rPr>
                <w:rFonts w:ascii="Cambria" w:eastAsia="Cambria" w:hAnsi="Cambria" w:cs="Cambria"/>
                <w:color w:val="000000"/>
                <w:sz w:val="24"/>
              </w:rPr>
              <w:t xml:space="preserve"> Visite CMEI       Oui   </w:t>
            </w:r>
            <w:r>
              <w:rPr>
                <w:rFonts w:ascii="Segoe UI Symbol" w:eastAsia="Segoe UI Symbol" w:hAnsi="Segoe UI Symbol" w:cs="Segoe UI Symbol"/>
                <w:color w:val="000000"/>
                <w:sz w:val="24"/>
              </w:rPr>
              <w:t>☐</w:t>
            </w:r>
            <w:r>
              <w:rPr>
                <w:rFonts w:ascii="Cambria" w:eastAsia="Cambria" w:hAnsi="Cambria" w:cs="Cambria"/>
                <w:color w:val="000000"/>
                <w:sz w:val="24"/>
              </w:rPr>
              <w:t xml:space="preserve">   Non   </w:t>
            </w:r>
            <w:r>
              <w:rPr>
                <w:rFonts w:ascii="Cambria" w:eastAsia="Cambria" w:hAnsi="Cambria" w:cs="Cambria"/>
                <w:color w:val="000000"/>
                <w:sz w:val="30"/>
              </w:rPr>
              <w:t xml:space="preserve"> </w:t>
            </w:r>
            <w:r>
              <w:rPr>
                <w:rFonts w:ascii="Cambria" w:eastAsia="Cambria" w:hAnsi="Cambria" w:cs="Cambria"/>
                <w:color w:val="000000"/>
                <w:sz w:val="24"/>
              </w:rPr>
              <w:t xml:space="preserve"> </w:t>
            </w:r>
            <w:r>
              <w:rPr>
                <w:rFonts w:ascii="Segoe UI Symbol" w:eastAsia="Segoe UI Symbol" w:hAnsi="Segoe UI Symbol" w:cs="Segoe UI Symbol"/>
                <w:color w:val="000000"/>
                <w:sz w:val="24"/>
              </w:rPr>
              <w:t>☐</w:t>
            </w:r>
          </w:p>
        </w:tc>
      </w:tr>
      <w:tr w:rsidR="00F13E52" w14:paraId="7BDC8F84"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C0848F2" w14:textId="77777777" w:rsidR="00F13E52" w:rsidRDefault="007F4F8A">
            <w:pPr>
              <w:spacing w:after="0" w:line="240" w:lineRule="auto"/>
              <w:ind w:left="180" w:hanging="147"/>
              <w:jc w:val="both"/>
            </w:pPr>
            <w:r>
              <w:rPr>
                <w:rFonts w:ascii="Cambria" w:eastAsia="Cambria" w:hAnsi="Cambria" w:cs="Cambria"/>
                <w:color w:val="000000"/>
                <w:sz w:val="24"/>
              </w:rPr>
              <w:t xml:space="preserve"> ORL</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4E35230" w14:textId="77777777" w:rsidR="00F13E52" w:rsidRDefault="007F4F8A">
            <w:pPr>
              <w:spacing w:after="0" w:line="240" w:lineRule="auto"/>
              <w:ind w:left="288"/>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Pas de symptômes </w:t>
            </w:r>
          </w:p>
          <w:p w14:paraId="4FD4F951" w14:textId="77777777" w:rsidR="00F13E52" w:rsidRDefault="007F4F8A">
            <w:pPr>
              <w:spacing w:after="0" w:line="240" w:lineRule="auto"/>
              <w:ind w:left="288"/>
              <w:jc w:val="both"/>
              <w:rPr>
                <w:rFonts w:ascii="Cambria" w:eastAsia="Cambria" w:hAnsi="Cambria" w:cs="Cambria"/>
                <w:color w:val="000000"/>
                <w:sz w:val="24"/>
              </w:rPr>
            </w:pPr>
            <w:r>
              <w:rPr>
                <w:rFonts w:ascii="Cambria" w:eastAsia="Cambria" w:hAnsi="Cambria" w:cs="Cambria"/>
                <w:color w:val="000000"/>
                <w:sz w:val="24"/>
              </w:rPr>
              <w:t xml:space="preserve">Antécédents : </w:t>
            </w:r>
            <w:r>
              <w:rPr>
                <w:rFonts w:ascii="Segoe UI Symbol" w:eastAsia="Segoe UI Symbol" w:hAnsi="Segoe UI Symbol" w:cs="Segoe UI Symbol"/>
                <w:color w:val="000000"/>
                <w:sz w:val="24"/>
              </w:rPr>
              <w:t>☐</w:t>
            </w:r>
            <w:r>
              <w:rPr>
                <w:rFonts w:ascii="Cambria" w:eastAsia="Cambria" w:hAnsi="Cambria" w:cs="Cambria"/>
                <w:color w:val="000000"/>
                <w:sz w:val="24"/>
              </w:rPr>
              <w:t xml:space="preserve"> sinusite  </w:t>
            </w:r>
            <w:r>
              <w:rPr>
                <w:rFonts w:ascii="Segoe UI Symbol" w:eastAsia="Segoe UI Symbol" w:hAnsi="Segoe UI Symbol" w:cs="Segoe UI Symbol"/>
                <w:color w:val="000000"/>
                <w:sz w:val="24"/>
              </w:rPr>
              <w:t>☐</w:t>
            </w:r>
            <w:r>
              <w:rPr>
                <w:rFonts w:ascii="Cambria" w:eastAsia="Cambria" w:hAnsi="Cambria" w:cs="Cambria"/>
                <w:color w:val="000000"/>
                <w:sz w:val="24"/>
              </w:rPr>
              <w:t xml:space="preserve"> chirurgie des sinus </w:t>
            </w:r>
            <w:r>
              <w:rPr>
                <w:rFonts w:ascii="Segoe UI Symbol" w:eastAsia="Segoe UI Symbol" w:hAnsi="Segoe UI Symbol" w:cs="Segoe UI Symbol"/>
                <w:color w:val="000000"/>
                <w:sz w:val="24"/>
              </w:rPr>
              <w:t>☐</w:t>
            </w:r>
            <w:r>
              <w:rPr>
                <w:rFonts w:ascii="Cambria" w:eastAsia="Cambria" w:hAnsi="Cambria" w:cs="Cambria"/>
                <w:color w:val="000000"/>
                <w:sz w:val="24"/>
              </w:rPr>
              <w:t xml:space="preserve"> polypose nasale </w:t>
            </w:r>
            <w:r>
              <w:rPr>
                <w:rFonts w:ascii="Segoe UI Symbol" w:eastAsia="Segoe UI Symbol" w:hAnsi="Segoe UI Symbol" w:cs="Segoe UI Symbol"/>
                <w:color w:val="000000"/>
                <w:sz w:val="24"/>
              </w:rPr>
              <w:t>☐</w:t>
            </w:r>
            <w:r>
              <w:rPr>
                <w:rFonts w:ascii="Cambria" w:eastAsia="Cambria" w:hAnsi="Cambria" w:cs="Cambria"/>
                <w:color w:val="000000"/>
                <w:sz w:val="24"/>
              </w:rPr>
              <w:t xml:space="preserve"> rhinite allergique </w:t>
            </w:r>
            <w:r>
              <w:rPr>
                <w:rFonts w:ascii="Segoe UI Symbol" w:eastAsia="Segoe UI Symbol" w:hAnsi="Segoe UI Symbol" w:cs="Segoe UI Symbol"/>
                <w:color w:val="000000"/>
                <w:sz w:val="24"/>
              </w:rPr>
              <w:t>☐</w:t>
            </w:r>
            <w:r>
              <w:rPr>
                <w:rFonts w:ascii="Cambria" w:eastAsia="Cambria" w:hAnsi="Cambria" w:cs="Cambria"/>
                <w:color w:val="000000"/>
                <w:sz w:val="24"/>
              </w:rPr>
              <w:t xml:space="preserve"> dysfonction des cordes vocales</w:t>
            </w:r>
          </w:p>
          <w:p w14:paraId="386D7843" w14:textId="77777777" w:rsidR="00F13E52" w:rsidRDefault="007F4F8A">
            <w:pPr>
              <w:spacing w:after="0" w:line="240" w:lineRule="auto"/>
              <w:ind w:left="288"/>
              <w:jc w:val="both"/>
              <w:rPr>
                <w:rFonts w:ascii="Cambria" w:eastAsia="Cambria" w:hAnsi="Cambria" w:cs="Cambria"/>
                <w:color w:val="000000"/>
                <w:sz w:val="24"/>
              </w:rPr>
            </w:pPr>
            <w:r>
              <w:rPr>
                <w:rFonts w:ascii="Cambria" w:eastAsia="Cambria" w:hAnsi="Cambria" w:cs="Cambria"/>
                <w:color w:val="000000"/>
                <w:sz w:val="24"/>
              </w:rPr>
              <w:t xml:space="preserve">Symptômes actuels : </w:t>
            </w:r>
          </w:p>
          <w:p w14:paraId="5AAB6207" w14:textId="77777777" w:rsidR="00F13E52" w:rsidRDefault="007F4F8A">
            <w:pPr>
              <w:spacing w:after="0" w:line="240" w:lineRule="auto"/>
              <w:ind w:left="288"/>
              <w:jc w:val="both"/>
            </w:pPr>
            <w:r>
              <w:rPr>
                <w:rFonts w:ascii="Segoe UI Symbol" w:eastAsia="Segoe UI Symbol" w:hAnsi="Segoe UI Symbol" w:cs="Segoe UI Symbol"/>
                <w:color w:val="000000"/>
                <w:sz w:val="24"/>
              </w:rPr>
              <w:t>☐</w:t>
            </w:r>
            <w:r>
              <w:rPr>
                <w:rFonts w:ascii="Cambria" w:eastAsia="Cambria" w:hAnsi="Cambria" w:cs="Cambria"/>
                <w:color w:val="000000"/>
                <w:sz w:val="24"/>
              </w:rPr>
              <w:t xml:space="preserve"> Consultation ORL Oui   </w:t>
            </w:r>
            <w:r>
              <w:rPr>
                <w:rFonts w:ascii="Segoe UI Symbol" w:eastAsia="Segoe UI Symbol" w:hAnsi="Segoe UI Symbol" w:cs="Segoe UI Symbol"/>
                <w:color w:val="000000"/>
                <w:sz w:val="24"/>
              </w:rPr>
              <w:t>☐</w:t>
            </w:r>
            <w:r>
              <w:rPr>
                <w:rFonts w:ascii="Cambria" w:eastAsia="Cambria" w:hAnsi="Cambria" w:cs="Cambria"/>
                <w:color w:val="000000"/>
                <w:sz w:val="24"/>
              </w:rPr>
              <w:t xml:space="preserve">   Non   </w:t>
            </w:r>
            <w:r>
              <w:rPr>
                <w:rFonts w:ascii="Cambria" w:eastAsia="Cambria" w:hAnsi="Cambria" w:cs="Cambria"/>
                <w:color w:val="000000"/>
                <w:sz w:val="30"/>
              </w:rPr>
              <w:t xml:space="preserve"> </w:t>
            </w:r>
            <w:r>
              <w:rPr>
                <w:rFonts w:ascii="Cambria" w:eastAsia="Cambria" w:hAnsi="Cambria" w:cs="Cambria"/>
                <w:color w:val="000000"/>
                <w:sz w:val="24"/>
              </w:rPr>
              <w:t xml:space="preserve"> </w:t>
            </w:r>
            <w:r>
              <w:rPr>
                <w:rFonts w:ascii="Segoe UI Symbol" w:eastAsia="Segoe UI Symbol" w:hAnsi="Segoe UI Symbol" w:cs="Segoe UI Symbol"/>
                <w:color w:val="000000"/>
                <w:sz w:val="24"/>
              </w:rPr>
              <w:t>☐</w:t>
            </w:r>
          </w:p>
        </w:tc>
      </w:tr>
      <w:tr w:rsidR="00F13E52" w14:paraId="1F2A7D3F"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77AA726" w14:textId="77777777" w:rsidR="00F13E52" w:rsidRDefault="007F4F8A">
            <w:pPr>
              <w:spacing w:after="0" w:line="240" w:lineRule="auto"/>
              <w:ind w:left="180" w:hanging="147"/>
              <w:jc w:val="both"/>
            </w:pPr>
            <w:r>
              <w:rPr>
                <w:rFonts w:ascii="Cambria" w:eastAsia="Cambria" w:hAnsi="Cambria" w:cs="Cambria"/>
                <w:color w:val="000000"/>
                <w:sz w:val="24"/>
              </w:rPr>
              <w:t xml:space="preserve">Poids </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76B41BC" w14:textId="77777777" w:rsidR="00F13E52" w:rsidRDefault="007F4F8A">
            <w:pPr>
              <w:spacing w:after="0" w:line="240" w:lineRule="auto"/>
              <w:ind w:left="288"/>
              <w:jc w:val="both"/>
              <w:rPr>
                <w:rFonts w:ascii="Cambria" w:eastAsia="Cambria" w:hAnsi="Cambria" w:cs="Cambria"/>
                <w:color w:val="000000"/>
                <w:sz w:val="24"/>
              </w:rPr>
            </w:pPr>
            <w:r>
              <w:rPr>
                <w:rFonts w:ascii="Cambria" w:eastAsia="Cambria" w:hAnsi="Cambria" w:cs="Cambria"/>
                <w:color w:val="000000"/>
                <w:sz w:val="24"/>
              </w:rPr>
              <w:t xml:space="preserve">Taille             Poids              BMI </w:t>
            </w:r>
          </w:p>
          <w:p w14:paraId="08C5967A" w14:textId="77777777" w:rsidR="00F13E52" w:rsidRDefault="00F13E52">
            <w:pPr>
              <w:spacing w:after="0" w:line="240" w:lineRule="auto"/>
              <w:ind w:left="288"/>
              <w:jc w:val="both"/>
            </w:pPr>
          </w:p>
        </w:tc>
      </w:tr>
      <w:tr w:rsidR="00F13E52" w14:paraId="00288C91"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C1392D5" w14:textId="77777777" w:rsidR="00F13E52" w:rsidRDefault="007F4F8A">
            <w:pPr>
              <w:spacing w:after="0" w:line="240" w:lineRule="auto"/>
              <w:ind w:left="180" w:hanging="147"/>
              <w:jc w:val="both"/>
            </w:pPr>
            <w:r>
              <w:rPr>
                <w:rFonts w:ascii="Cambria" w:eastAsia="Cambria" w:hAnsi="Cambria" w:cs="Cambria"/>
                <w:color w:val="000000"/>
                <w:sz w:val="24"/>
              </w:rPr>
              <w:t>Tabac</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5F4D104"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    Fumeur:   Jamais </w:t>
            </w:r>
            <w:r>
              <w:rPr>
                <w:rFonts w:ascii="Segoe UI Symbol" w:eastAsia="Segoe UI Symbol" w:hAnsi="Segoe UI Symbol" w:cs="Segoe UI Symbol"/>
                <w:color w:val="000000"/>
                <w:sz w:val="24"/>
              </w:rPr>
              <w:t>☐</w:t>
            </w:r>
            <w:r>
              <w:rPr>
                <w:rFonts w:ascii="Cambria" w:eastAsia="Cambria" w:hAnsi="Cambria" w:cs="Cambria"/>
                <w:color w:val="000000"/>
                <w:sz w:val="24"/>
              </w:rPr>
              <w:t xml:space="preserve">  Sevré  </w:t>
            </w:r>
            <w:r>
              <w:rPr>
                <w:rFonts w:ascii="Segoe UI Symbol" w:eastAsia="Segoe UI Symbol" w:hAnsi="Segoe UI Symbol" w:cs="Segoe UI Symbol"/>
                <w:color w:val="000000"/>
                <w:sz w:val="24"/>
              </w:rPr>
              <w:t>☐</w:t>
            </w:r>
            <w:r>
              <w:rPr>
                <w:rFonts w:ascii="Cambria" w:eastAsia="Cambria" w:hAnsi="Cambria" w:cs="Cambria"/>
                <w:color w:val="000000"/>
                <w:sz w:val="24"/>
              </w:rPr>
              <w:t xml:space="preserve">   Actuel  </w:t>
            </w:r>
            <w:r>
              <w:rPr>
                <w:rFonts w:ascii="Segoe UI Symbol" w:eastAsia="Segoe UI Symbol" w:hAnsi="Segoe UI Symbol" w:cs="Segoe UI Symbol"/>
                <w:color w:val="000000"/>
                <w:sz w:val="24"/>
              </w:rPr>
              <w:t>☐</w:t>
            </w:r>
          </w:p>
          <w:p w14:paraId="2C0365EA"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    Nombre de paquets/années: </w:t>
            </w:r>
          </w:p>
          <w:p w14:paraId="19698539" w14:textId="77777777" w:rsidR="00F13E52" w:rsidRDefault="00F13E52">
            <w:pPr>
              <w:spacing w:after="0" w:line="240" w:lineRule="auto"/>
              <w:jc w:val="both"/>
            </w:pPr>
          </w:p>
        </w:tc>
      </w:tr>
      <w:tr w:rsidR="00F13E52" w14:paraId="35704FCD"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2EA53446" w14:textId="77777777" w:rsidR="00F13E52" w:rsidRDefault="007F4F8A">
            <w:pPr>
              <w:spacing w:after="0" w:line="240" w:lineRule="auto"/>
              <w:ind w:left="180" w:hanging="147"/>
              <w:jc w:val="both"/>
            </w:pPr>
            <w:r>
              <w:rPr>
                <w:rFonts w:ascii="Cambria" w:eastAsia="Cambria" w:hAnsi="Cambria" w:cs="Cambria"/>
                <w:color w:val="000000"/>
                <w:sz w:val="24"/>
              </w:rPr>
              <w:t>Autres Antécédents</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2D3319C" w14:textId="77777777" w:rsidR="00F13E52" w:rsidRDefault="007F4F8A">
            <w:pPr>
              <w:spacing w:after="0" w:line="240" w:lineRule="auto"/>
              <w:ind w:left="288"/>
              <w:jc w:val="both"/>
              <w:rPr>
                <w:rFonts w:ascii="Cambria" w:eastAsia="Cambria" w:hAnsi="Cambria" w:cs="Cambria"/>
                <w:color w:val="000000"/>
                <w:sz w:val="24"/>
              </w:rPr>
            </w:pPr>
            <w:r>
              <w:rPr>
                <w:rFonts w:ascii="Cambria" w:eastAsia="Cambria" w:hAnsi="Cambria" w:cs="Cambria"/>
                <w:color w:val="000000"/>
                <w:sz w:val="24"/>
              </w:rPr>
              <w:t xml:space="preserve">RGO : Oui   </w:t>
            </w:r>
            <w:r>
              <w:rPr>
                <w:rFonts w:ascii="Segoe UI Symbol" w:eastAsia="Segoe UI Symbol" w:hAnsi="Segoe UI Symbol" w:cs="Segoe UI Symbol"/>
                <w:color w:val="000000"/>
                <w:sz w:val="24"/>
              </w:rPr>
              <w:t>☐</w:t>
            </w:r>
            <w:r>
              <w:rPr>
                <w:rFonts w:ascii="Cambria" w:eastAsia="Cambria" w:hAnsi="Cambria" w:cs="Cambria"/>
                <w:color w:val="000000"/>
                <w:sz w:val="24"/>
              </w:rPr>
              <w:t xml:space="preserve">  Non  </w:t>
            </w:r>
            <w:r>
              <w:rPr>
                <w:rFonts w:ascii="Segoe UI Symbol" w:eastAsia="Segoe UI Symbol" w:hAnsi="Segoe UI Symbol" w:cs="Segoe UI Symbol"/>
                <w:color w:val="000000"/>
                <w:sz w:val="24"/>
              </w:rPr>
              <w:t>☐</w:t>
            </w:r>
          </w:p>
          <w:p w14:paraId="4B22D6CF" w14:textId="77777777" w:rsidR="00F13E52" w:rsidRDefault="007F4F8A">
            <w:pPr>
              <w:spacing w:after="0" w:line="240" w:lineRule="auto"/>
              <w:ind w:left="288"/>
              <w:jc w:val="both"/>
              <w:rPr>
                <w:rFonts w:ascii="Cambria" w:eastAsia="Cambria" w:hAnsi="Cambria" w:cs="Cambria"/>
                <w:color w:val="000000"/>
                <w:sz w:val="24"/>
              </w:rPr>
            </w:pPr>
            <w:r>
              <w:rPr>
                <w:rFonts w:ascii="Cambria" w:eastAsia="Cambria" w:hAnsi="Cambria" w:cs="Cambria"/>
                <w:color w:val="000000"/>
                <w:sz w:val="24"/>
              </w:rPr>
              <w:t xml:space="preserve">Autres : </w:t>
            </w:r>
          </w:p>
          <w:p w14:paraId="12979254" w14:textId="77777777" w:rsidR="00F13E52" w:rsidRDefault="00F13E52">
            <w:pPr>
              <w:spacing w:after="0" w:line="240" w:lineRule="auto"/>
              <w:ind w:left="288"/>
              <w:jc w:val="both"/>
              <w:rPr>
                <w:rFonts w:ascii="Cambria" w:eastAsia="Cambria" w:hAnsi="Cambria" w:cs="Cambria"/>
                <w:color w:val="000000"/>
                <w:sz w:val="24"/>
              </w:rPr>
            </w:pPr>
          </w:p>
          <w:p w14:paraId="5BD54CCC" w14:textId="77777777" w:rsidR="00F13E52" w:rsidRDefault="00F13E52">
            <w:pPr>
              <w:spacing w:after="0" w:line="240" w:lineRule="auto"/>
              <w:ind w:left="288"/>
              <w:jc w:val="both"/>
              <w:rPr>
                <w:rFonts w:ascii="Cambria" w:eastAsia="Cambria" w:hAnsi="Cambria" w:cs="Cambria"/>
                <w:color w:val="000000"/>
                <w:sz w:val="24"/>
              </w:rPr>
            </w:pPr>
          </w:p>
          <w:p w14:paraId="20F0155D" w14:textId="77777777" w:rsidR="00F13E52" w:rsidRDefault="00F13E52">
            <w:pPr>
              <w:spacing w:after="0" w:line="240" w:lineRule="auto"/>
              <w:ind w:left="288"/>
              <w:jc w:val="both"/>
            </w:pPr>
          </w:p>
        </w:tc>
      </w:tr>
      <w:tr w:rsidR="00F13E52" w14:paraId="3E7A9AB3"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30B23C19" w14:textId="77777777" w:rsidR="00F13E52" w:rsidRDefault="007F4F8A">
            <w:pPr>
              <w:spacing w:after="0" w:line="240" w:lineRule="auto"/>
              <w:ind w:left="180" w:hanging="147"/>
              <w:jc w:val="both"/>
            </w:pPr>
            <w:r>
              <w:rPr>
                <w:rFonts w:ascii="Cambria" w:eastAsia="Cambria" w:hAnsi="Cambria" w:cs="Cambria"/>
                <w:color w:val="000000"/>
                <w:sz w:val="24"/>
              </w:rPr>
              <w:t>Contexte social et mode de vie</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0B84FA4" w14:textId="77777777" w:rsidR="00F13E52" w:rsidRDefault="00F13E52">
            <w:pPr>
              <w:spacing w:after="0" w:line="240" w:lineRule="auto"/>
              <w:jc w:val="both"/>
              <w:rPr>
                <w:rFonts w:ascii="Cambria" w:eastAsia="Cambria" w:hAnsi="Cambria" w:cs="Cambria"/>
                <w:color w:val="000000"/>
                <w:sz w:val="24"/>
              </w:rPr>
            </w:pPr>
          </w:p>
          <w:p w14:paraId="79D42822" w14:textId="77777777" w:rsidR="00F13E52" w:rsidRDefault="00F13E52">
            <w:pPr>
              <w:spacing w:after="0" w:line="240" w:lineRule="auto"/>
              <w:jc w:val="both"/>
              <w:rPr>
                <w:rFonts w:ascii="Cambria" w:eastAsia="Cambria" w:hAnsi="Cambria" w:cs="Cambria"/>
                <w:color w:val="000000"/>
                <w:sz w:val="24"/>
              </w:rPr>
            </w:pPr>
          </w:p>
          <w:p w14:paraId="5B148D39" w14:textId="77777777" w:rsidR="00F13E52" w:rsidRDefault="00F13E52">
            <w:pPr>
              <w:spacing w:after="0" w:line="240" w:lineRule="auto"/>
              <w:jc w:val="both"/>
            </w:pPr>
          </w:p>
        </w:tc>
      </w:tr>
      <w:tr w:rsidR="00F13E52" w14:paraId="24447D62"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008D9A73" w14:textId="77777777" w:rsidR="00F13E52" w:rsidRDefault="007F4F8A">
            <w:pPr>
              <w:spacing w:after="0" w:line="240" w:lineRule="auto"/>
              <w:ind w:left="180" w:hanging="147"/>
              <w:jc w:val="both"/>
            </w:pPr>
            <w:r>
              <w:rPr>
                <w:rFonts w:ascii="Cambria" w:eastAsia="Cambria" w:hAnsi="Cambria" w:cs="Cambria"/>
                <w:color w:val="000000"/>
                <w:sz w:val="24"/>
              </w:rPr>
              <w:t xml:space="preserve">Profession et exposition professionnelle </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36AE3F3" w14:textId="77777777" w:rsidR="00F13E52" w:rsidRDefault="00F13E52">
            <w:pPr>
              <w:spacing w:after="0" w:line="240" w:lineRule="auto"/>
              <w:jc w:val="both"/>
              <w:rPr>
                <w:rFonts w:ascii="Cambria" w:eastAsia="Cambria" w:hAnsi="Cambria" w:cs="Cambria"/>
                <w:color w:val="000000"/>
                <w:sz w:val="24"/>
              </w:rPr>
            </w:pPr>
          </w:p>
          <w:p w14:paraId="46B7C7A1" w14:textId="77777777" w:rsidR="00F13E52" w:rsidRDefault="00F13E52">
            <w:pPr>
              <w:spacing w:after="0" w:line="240" w:lineRule="auto"/>
              <w:jc w:val="both"/>
              <w:rPr>
                <w:rFonts w:ascii="Cambria" w:eastAsia="Cambria" w:hAnsi="Cambria" w:cs="Cambria"/>
                <w:color w:val="000000"/>
                <w:sz w:val="24"/>
              </w:rPr>
            </w:pPr>
          </w:p>
          <w:p w14:paraId="13725571" w14:textId="77777777" w:rsidR="00F13E52" w:rsidRDefault="00F13E52">
            <w:pPr>
              <w:spacing w:after="0" w:line="240" w:lineRule="auto"/>
              <w:jc w:val="both"/>
            </w:pPr>
          </w:p>
        </w:tc>
      </w:tr>
      <w:tr w:rsidR="00F13E52" w14:paraId="19AF0BD0"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28AEE51" w14:textId="77777777" w:rsidR="00F13E52" w:rsidRDefault="007F4F8A">
            <w:pPr>
              <w:spacing w:after="0" w:line="240" w:lineRule="auto"/>
              <w:ind w:left="180" w:hanging="147"/>
              <w:jc w:val="both"/>
            </w:pPr>
            <w:r>
              <w:rPr>
                <w:rFonts w:ascii="Cambria" w:eastAsia="Cambria" w:hAnsi="Cambria" w:cs="Cambria"/>
                <w:color w:val="000000"/>
                <w:sz w:val="24"/>
              </w:rPr>
              <w:t>Traitements antiasthmatiques antérieurs</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56E591D6" w14:textId="77777777" w:rsidR="00F13E52" w:rsidRDefault="007F4F8A">
            <w:pPr>
              <w:spacing w:after="0" w:line="240" w:lineRule="auto"/>
              <w:jc w:val="both"/>
              <w:rPr>
                <w:rFonts w:ascii="Cambria" w:eastAsia="Cambria" w:hAnsi="Cambria" w:cs="Cambria"/>
                <w:color w:val="000000"/>
                <w:sz w:val="24"/>
              </w:rPr>
            </w:pPr>
            <w:proofErr w:type="spellStart"/>
            <w:r>
              <w:rPr>
                <w:rFonts w:ascii="Cambria" w:eastAsia="Cambria" w:hAnsi="Cambria" w:cs="Cambria"/>
                <w:color w:val="000000"/>
                <w:sz w:val="24"/>
              </w:rPr>
              <w:t>Xolair</w:t>
            </w:r>
            <w:proofErr w:type="spellEnd"/>
            <w:r>
              <w:rPr>
                <w:rFonts w:ascii="Cambria" w:eastAsia="Cambria" w:hAnsi="Cambria" w:cs="Cambria"/>
                <w:color w:val="000000"/>
                <w:sz w:val="24"/>
              </w:rPr>
              <w:t xml:space="preserve">  Oui   </w:t>
            </w:r>
            <w:r>
              <w:rPr>
                <w:rFonts w:ascii="Segoe UI Symbol" w:eastAsia="Segoe UI Symbol" w:hAnsi="Segoe UI Symbol" w:cs="Segoe UI Symbol"/>
                <w:color w:val="000000"/>
                <w:sz w:val="24"/>
              </w:rPr>
              <w:t>☐</w:t>
            </w:r>
            <w:r>
              <w:rPr>
                <w:rFonts w:ascii="Cambria" w:eastAsia="Cambria" w:hAnsi="Cambria" w:cs="Cambria"/>
                <w:color w:val="000000"/>
                <w:sz w:val="24"/>
              </w:rPr>
              <w:t xml:space="preserve">  Non  </w:t>
            </w:r>
            <w:r>
              <w:rPr>
                <w:rFonts w:ascii="Segoe UI Symbol" w:eastAsia="Segoe UI Symbol" w:hAnsi="Segoe UI Symbol" w:cs="Segoe UI Symbol"/>
                <w:color w:val="000000"/>
                <w:sz w:val="24"/>
              </w:rPr>
              <w:t>☐</w:t>
            </w:r>
            <w:r>
              <w:rPr>
                <w:rFonts w:ascii="Cambria" w:eastAsia="Cambria" w:hAnsi="Cambria" w:cs="Cambria"/>
                <w:color w:val="000000"/>
                <w:sz w:val="24"/>
              </w:rPr>
              <w:t xml:space="preserve">  Durée : </w:t>
            </w:r>
          </w:p>
          <w:p w14:paraId="401894AF" w14:textId="77777777" w:rsidR="00F13E52" w:rsidRDefault="007F4F8A">
            <w:pPr>
              <w:spacing w:after="0" w:line="240" w:lineRule="auto"/>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Autres</w:t>
            </w:r>
          </w:p>
          <w:p w14:paraId="0A0CE488" w14:textId="77777777" w:rsidR="00F13E52" w:rsidRDefault="00F13E52">
            <w:pPr>
              <w:spacing w:after="0" w:line="240" w:lineRule="auto"/>
              <w:jc w:val="both"/>
              <w:rPr>
                <w:rFonts w:ascii="Cambria" w:eastAsia="Cambria" w:hAnsi="Cambria" w:cs="Cambria"/>
                <w:color w:val="000000"/>
                <w:sz w:val="24"/>
              </w:rPr>
            </w:pPr>
          </w:p>
          <w:p w14:paraId="2BA7D88D" w14:textId="77777777" w:rsidR="00F13E52" w:rsidRDefault="00F13E52">
            <w:pPr>
              <w:spacing w:after="0" w:line="240" w:lineRule="auto"/>
              <w:jc w:val="both"/>
              <w:rPr>
                <w:rFonts w:ascii="Cambria" w:eastAsia="Cambria" w:hAnsi="Cambria" w:cs="Cambria"/>
                <w:color w:val="000000"/>
                <w:sz w:val="24"/>
              </w:rPr>
            </w:pPr>
          </w:p>
          <w:p w14:paraId="612B53F7" w14:textId="77777777" w:rsidR="00F13E52" w:rsidRDefault="00F13E52">
            <w:pPr>
              <w:spacing w:after="0" w:line="240" w:lineRule="auto"/>
              <w:jc w:val="both"/>
              <w:rPr>
                <w:rFonts w:ascii="Cambria" w:eastAsia="Cambria" w:hAnsi="Cambria" w:cs="Cambria"/>
                <w:color w:val="000000"/>
                <w:sz w:val="24"/>
              </w:rPr>
            </w:pPr>
          </w:p>
          <w:p w14:paraId="56411427" w14:textId="77777777" w:rsidR="00F13E52" w:rsidRDefault="00F13E52">
            <w:pPr>
              <w:spacing w:after="0" w:line="240" w:lineRule="auto"/>
              <w:jc w:val="both"/>
            </w:pPr>
          </w:p>
        </w:tc>
      </w:tr>
      <w:tr w:rsidR="00F13E52" w14:paraId="0E191BD1"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6B64F6C3" w14:textId="77777777" w:rsidR="00F13E52" w:rsidRDefault="007F4F8A">
            <w:pPr>
              <w:spacing w:after="0" w:line="240" w:lineRule="auto"/>
              <w:ind w:left="180" w:hanging="147"/>
              <w:jc w:val="both"/>
            </w:pPr>
            <w:r>
              <w:rPr>
                <w:rFonts w:ascii="Cambria" w:eastAsia="Cambria" w:hAnsi="Cambria" w:cs="Cambria"/>
                <w:color w:val="000000"/>
                <w:sz w:val="24"/>
              </w:rPr>
              <w:t>Traitement antiasthmatique actuel</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1B5B8CA1"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 </w:t>
            </w:r>
          </w:p>
          <w:p w14:paraId="222EC4A5" w14:textId="77777777" w:rsidR="00F13E52" w:rsidRDefault="00F13E52">
            <w:pPr>
              <w:spacing w:after="0" w:line="240" w:lineRule="auto"/>
              <w:jc w:val="both"/>
              <w:rPr>
                <w:rFonts w:ascii="Cambria" w:eastAsia="Cambria" w:hAnsi="Cambria" w:cs="Cambria"/>
                <w:color w:val="000000"/>
                <w:sz w:val="24"/>
              </w:rPr>
            </w:pPr>
          </w:p>
          <w:p w14:paraId="773AC4B5" w14:textId="77777777" w:rsidR="00F13E52" w:rsidRDefault="00F13E52">
            <w:pPr>
              <w:spacing w:after="0" w:line="240" w:lineRule="auto"/>
              <w:jc w:val="both"/>
              <w:rPr>
                <w:rFonts w:ascii="Cambria" w:eastAsia="Cambria" w:hAnsi="Cambria" w:cs="Cambria"/>
                <w:color w:val="000000"/>
                <w:sz w:val="24"/>
              </w:rPr>
            </w:pPr>
          </w:p>
          <w:p w14:paraId="24993AA2" w14:textId="77777777" w:rsidR="00F13E52" w:rsidRDefault="00F13E52">
            <w:pPr>
              <w:spacing w:after="0" w:line="240" w:lineRule="auto"/>
              <w:jc w:val="both"/>
              <w:rPr>
                <w:rFonts w:ascii="Cambria" w:eastAsia="Cambria" w:hAnsi="Cambria" w:cs="Cambria"/>
                <w:color w:val="000000"/>
                <w:sz w:val="24"/>
              </w:rPr>
            </w:pPr>
          </w:p>
          <w:p w14:paraId="256B1B77" w14:textId="77777777" w:rsidR="00F13E52" w:rsidRDefault="00F13E52">
            <w:pPr>
              <w:spacing w:after="0" w:line="240" w:lineRule="auto"/>
              <w:jc w:val="both"/>
              <w:rPr>
                <w:rFonts w:ascii="Cambria" w:eastAsia="Cambria" w:hAnsi="Cambria" w:cs="Cambria"/>
                <w:color w:val="000000"/>
                <w:sz w:val="24"/>
              </w:rPr>
            </w:pPr>
          </w:p>
          <w:p w14:paraId="19096A11" w14:textId="77777777" w:rsidR="00F13E52" w:rsidRDefault="00F13E52">
            <w:pPr>
              <w:spacing w:after="0" w:line="240" w:lineRule="auto"/>
              <w:jc w:val="both"/>
              <w:rPr>
                <w:rFonts w:ascii="Cambria" w:eastAsia="Cambria" w:hAnsi="Cambria" w:cs="Cambria"/>
                <w:color w:val="000000"/>
                <w:sz w:val="24"/>
              </w:rPr>
            </w:pPr>
          </w:p>
          <w:p w14:paraId="1936CCBE"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color w:val="000000"/>
                <w:sz w:val="24"/>
              </w:rPr>
              <w:t xml:space="preserve">Observance : Parfaite </w:t>
            </w:r>
            <w:r>
              <w:rPr>
                <w:rFonts w:ascii="Segoe UI Symbol" w:eastAsia="Segoe UI Symbol" w:hAnsi="Segoe UI Symbol" w:cs="Segoe UI Symbol"/>
                <w:color w:val="000000"/>
                <w:sz w:val="24"/>
              </w:rPr>
              <w:t>☐</w:t>
            </w:r>
            <w:r>
              <w:rPr>
                <w:rFonts w:ascii="Cambria" w:eastAsia="Cambria" w:hAnsi="Cambria" w:cs="Cambria"/>
                <w:color w:val="000000"/>
                <w:sz w:val="24"/>
              </w:rPr>
              <w:t xml:space="preserve">  Médiocre </w:t>
            </w:r>
            <w:r>
              <w:rPr>
                <w:rFonts w:ascii="Segoe UI Symbol" w:eastAsia="Segoe UI Symbol" w:hAnsi="Segoe UI Symbol" w:cs="Segoe UI Symbol"/>
                <w:color w:val="000000"/>
                <w:sz w:val="24"/>
              </w:rPr>
              <w:t>☐</w:t>
            </w:r>
          </w:p>
          <w:p w14:paraId="66596233" w14:textId="77777777" w:rsidR="00F13E52" w:rsidRDefault="007F4F8A">
            <w:pPr>
              <w:spacing w:after="0" w:line="240" w:lineRule="auto"/>
              <w:jc w:val="both"/>
            </w:pPr>
            <w:r>
              <w:rPr>
                <w:rFonts w:ascii="Cambria" w:eastAsia="Cambria" w:hAnsi="Cambria" w:cs="Cambria"/>
                <w:color w:val="000000"/>
                <w:sz w:val="24"/>
              </w:rPr>
              <w:t xml:space="preserve">Éducation : Oui   </w:t>
            </w:r>
            <w:r>
              <w:rPr>
                <w:rFonts w:ascii="Segoe UI Symbol" w:eastAsia="Segoe UI Symbol" w:hAnsi="Segoe UI Symbol" w:cs="Segoe UI Symbol"/>
                <w:color w:val="000000"/>
                <w:sz w:val="24"/>
              </w:rPr>
              <w:t>☐</w:t>
            </w:r>
            <w:r>
              <w:rPr>
                <w:rFonts w:ascii="Cambria" w:eastAsia="Cambria" w:hAnsi="Cambria" w:cs="Cambria"/>
                <w:color w:val="000000"/>
                <w:sz w:val="24"/>
              </w:rPr>
              <w:t xml:space="preserve">  Non  </w:t>
            </w:r>
            <w:r>
              <w:rPr>
                <w:rFonts w:ascii="Segoe UI Symbol" w:eastAsia="Segoe UI Symbol" w:hAnsi="Segoe UI Symbol" w:cs="Segoe UI Symbol"/>
                <w:color w:val="000000"/>
                <w:sz w:val="24"/>
              </w:rPr>
              <w:t>☐</w:t>
            </w:r>
          </w:p>
        </w:tc>
      </w:tr>
      <w:tr w:rsidR="00F13E52" w14:paraId="00F8F8D3" w14:textId="77777777">
        <w:trPr>
          <w:jc w:val="center"/>
        </w:trPr>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744CD9DE" w14:textId="77777777" w:rsidR="00F13E52" w:rsidRDefault="007F4F8A">
            <w:pPr>
              <w:spacing w:after="0" w:line="240" w:lineRule="auto"/>
              <w:ind w:left="180" w:hanging="147"/>
              <w:jc w:val="both"/>
            </w:pPr>
            <w:r>
              <w:rPr>
                <w:rFonts w:ascii="Cambria" w:eastAsia="Cambria" w:hAnsi="Cambria" w:cs="Cambria"/>
                <w:color w:val="000000"/>
                <w:sz w:val="24"/>
              </w:rPr>
              <w:t>Autres traitements</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14:paraId="434F1BA6" w14:textId="77777777" w:rsidR="00F13E52" w:rsidRDefault="00F13E52">
            <w:pPr>
              <w:spacing w:after="0" w:line="240" w:lineRule="auto"/>
              <w:jc w:val="both"/>
              <w:rPr>
                <w:rFonts w:ascii="Cambria" w:eastAsia="Cambria" w:hAnsi="Cambria" w:cs="Cambria"/>
                <w:color w:val="000000"/>
                <w:sz w:val="24"/>
              </w:rPr>
            </w:pPr>
          </w:p>
          <w:p w14:paraId="4CE48ED6" w14:textId="77777777" w:rsidR="00F13E52" w:rsidRDefault="00F13E52">
            <w:pPr>
              <w:spacing w:after="0" w:line="240" w:lineRule="auto"/>
              <w:jc w:val="both"/>
              <w:rPr>
                <w:rFonts w:ascii="Cambria" w:eastAsia="Cambria" w:hAnsi="Cambria" w:cs="Cambria"/>
                <w:color w:val="000000"/>
                <w:sz w:val="24"/>
              </w:rPr>
            </w:pPr>
          </w:p>
          <w:p w14:paraId="77489848" w14:textId="77777777" w:rsidR="00F13E52" w:rsidRDefault="00F13E52">
            <w:pPr>
              <w:spacing w:after="0" w:line="240" w:lineRule="auto"/>
              <w:jc w:val="both"/>
              <w:rPr>
                <w:rFonts w:ascii="Cambria" w:eastAsia="Cambria" w:hAnsi="Cambria" w:cs="Cambria"/>
                <w:color w:val="000000"/>
                <w:sz w:val="24"/>
              </w:rPr>
            </w:pPr>
          </w:p>
          <w:p w14:paraId="3706FB9E" w14:textId="77777777" w:rsidR="00F13E52" w:rsidRDefault="00F13E52">
            <w:pPr>
              <w:spacing w:after="0" w:line="240" w:lineRule="auto"/>
              <w:jc w:val="both"/>
              <w:rPr>
                <w:rFonts w:ascii="Cambria" w:eastAsia="Cambria" w:hAnsi="Cambria" w:cs="Cambria"/>
                <w:color w:val="000000"/>
                <w:sz w:val="24"/>
              </w:rPr>
            </w:pPr>
          </w:p>
          <w:p w14:paraId="21EFA0CF" w14:textId="77777777" w:rsidR="00F13E52" w:rsidRDefault="00F13E52">
            <w:pPr>
              <w:spacing w:after="0" w:line="240" w:lineRule="auto"/>
              <w:jc w:val="both"/>
            </w:pPr>
          </w:p>
        </w:tc>
      </w:tr>
    </w:tbl>
    <w:p w14:paraId="6A6E5F09"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2740D8CE"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b/>
          <w:color w:val="000000"/>
        </w:rPr>
        <w:t>TESTS CUTANES RESPIRATOIRES</w:t>
      </w:r>
      <w:r>
        <w:rPr>
          <w:rFonts w:ascii="Cambria" w:eastAsia="Cambria" w:hAnsi="Cambria" w:cs="Cambria"/>
          <w:color w:val="000000"/>
          <w:sz w:val="24"/>
        </w:rPr>
        <w:t xml:space="preserve"> </w:t>
      </w:r>
    </w:p>
    <w:p w14:paraId="7DCA116D"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Acariens </w:t>
      </w:r>
      <w:r>
        <w:rPr>
          <w:rFonts w:ascii="Segoe UI Symbol" w:eastAsia="Segoe UI Symbol" w:hAnsi="Segoe UI Symbol" w:cs="Segoe UI Symbol"/>
          <w:color w:val="000000"/>
          <w:sz w:val="24"/>
        </w:rPr>
        <w:t>☐</w:t>
      </w:r>
      <w:r>
        <w:rPr>
          <w:rFonts w:ascii="Cambria" w:eastAsia="Cambria" w:hAnsi="Cambria" w:cs="Cambria"/>
          <w:color w:val="000000"/>
          <w:sz w:val="24"/>
        </w:rPr>
        <w:t xml:space="preserve"> Pollens </w:t>
      </w:r>
      <w:r>
        <w:rPr>
          <w:rFonts w:ascii="Segoe UI Symbol" w:eastAsia="Segoe UI Symbol" w:hAnsi="Segoe UI Symbol" w:cs="Segoe UI Symbol"/>
          <w:color w:val="000000"/>
          <w:sz w:val="24"/>
        </w:rPr>
        <w:t>☐</w:t>
      </w:r>
      <w:r>
        <w:rPr>
          <w:rFonts w:ascii="Cambria" w:eastAsia="Cambria" w:hAnsi="Cambria" w:cs="Cambria"/>
          <w:color w:val="000000"/>
          <w:sz w:val="24"/>
        </w:rPr>
        <w:t xml:space="preserve"> Latex </w:t>
      </w:r>
      <w:r>
        <w:rPr>
          <w:rFonts w:ascii="Segoe UI Symbol" w:eastAsia="Segoe UI Symbol" w:hAnsi="Segoe UI Symbol" w:cs="Segoe UI Symbol"/>
          <w:color w:val="000000"/>
          <w:sz w:val="24"/>
        </w:rPr>
        <w:t>☐</w:t>
      </w:r>
      <w:r>
        <w:rPr>
          <w:rFonts w:ascii="Cambria" w:eastAsia="Cambria" w:hAnsi="Cambria" w:cs="Cambria"/>
          <w:color w:val="000000"/>
          <w:sz w:val="24"/>
        </w:rPr>
        <w:t xml:space="preserve"> Animaux </w:t>
      </w:r>
      <w:r>
        <w:rPr>
          <w:rFonts w:ascii="Segoe UI Symbol" w:eastAsia="Segoe UI Symbol" w:hAnsi="Segoe UI Symbol" w:cs="Segoe UI Symbol"/>
          <w:color w:val="000000"/>
          <w:sz w:val="24"/>
        </w:rPr>
        <w:t>☐</w:t>
      </w:r>
      <w:r>
        <w:rPr>
          <w:rFonts w:ascii="Cambria" w:eastAsia="Cambria" w:hAnsi="Cambria" w:cs="Cambria"/>
          <w:color w:val="000000"/>
          <w:sz w:val="24"/>
        </w:rPr>
        <w:t xml:space="preserve"> Blattes </w:t>
      </w:r>
      <w:r>
        <w:rPr>
          <w:rFonts w:ascii="Segoe UI Symbol" w:eastAsia="Segoe UI Symbol" w:hAnsi="Segoe UI Symbol" w:cs="Segoe UI Symbol"/>
          <w:color w:val="000000"/>
          <w:sz w:val="24"/>
        </w:rPr>
        <w:t>☐</w:t>
      </w:r>
      <w:r>
        <w:rPr>
          <w:rFonts w:ascii="Cambria" w:eastAsia="Cambria" w:hAnsi="Cambria" w:cs="Cambria"/>
          <w:color w:val="000000"/>
          <w:sz w:val="24"/>
        </w:rPr>
        <w:t xml:space="preserve"> Moisissures </w:t>
      </w:r>
      <w:r>
        <w:rPr>
          <w:rFonts w:ascii="Segoe UI Symbol" w:eastAsia="Segoe UI Symbol" w:hAnsi="Segoe UI Symbol" w:cs="Segoe UI Symbol"/>
          <w:color w:val="000000"/>
          <w:sz w:val="24"/>
        </w:rPr>
        <w:t>☐</w:t>
      </w:r>
      <w:r>
        <w:rPr>
          <w:rFonts w:ascii="Cambria" w:eastAsia="Cambria" w:hAnsi="Cambria" w:cs="Cambria"/>
          <w:color w:val="000000"/>
          <w:sz w:val="24"/>
        </w:rPr>
        <w:t xml:space="preserve"> Aspergillus</w:t>
      </w:r>
    </w:p>
    <w:p w14:paraId="4C0B8473"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70E5015F"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b/>
          <w:color w:val="000000"/>
        </w:rPr>
        <w:t>Biologie</w:t>
      </w:r>
    </w:p>
    <w:p w14:paraId="1C72924C"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IgE totales :          KU/L   </w:t>
      </w:r>
      <w:r>
        <w:rPr>
          <w:rFonts w:ascii="Segoe UI Symbol" w:eastAsia="Segoe UI Symbol" w:hAnsi="Segoe UI Symbol" w:cs="Segoe UI Symbol"/>
          <w:color w:val="000000"/>
          <w:sz w:val="24"/>
        </w:rPr>
        <w:t>☐</w:t>
      </w:r>
      <w:r>
        <w:rPr>
          <w:rFonts w:ascii="Cambria" w:eastAsia="Cambria" w:hAnsi="Cambria" w:cs="Cambria"/>
          <w:color w:val="000000"/>
          <w:sz w:val="24"/>
        </w:rPr>
        <w:t xml:space="preserve"> Éosinophiles sanguins :              /mm3    </w:t>
      </w:r>
      <w:r>
        <w:rPr>
          <w:rFonts w:ascii="Segoe UI Symbol" w:eastAsia="Segoe UI Symbol" w:hAnsi="Segoe UI Symbol" w:cs="Segoe UI Symbol"/>
          <w:color w:val="000000"/>
          <w:sz w:val="24"/>
        </w:rPr>
        <w:t>☐</w:t>
      </w:r>
      <w:r>
        <w:rPr>
          <w:rFonts w:ascii="Cambria" w:eastAsia="Cambria" w:hAnsi="Cambria" w:cs="Cambria"/>
          <w:color w:val="000000"/>
          <w:sz w:val="24"/>
        </w:rPr>
        <w:t xml:space="preserve"> Sérologie Aspergillus :          </w:t>
      </w:r>
    </w:p>
    <w:p w14:paraId="72633FF4" w14:textId="77777777" w:rsidR="00F13E52" w:rsidRPr="00072D58" w:rsidRDefault="007F4F8A">
      <w:pPr>
        <w:tabs>
          <w:tab w:val="left" w:pos="6237"/>
        </w:tabs>
        <w:spacing w:after="0" w:line="240" w:lineRule="auto"/>
        <w:ind w:left="-993" w:firstLine="2"/>
        <w:jc w:val="both"/>
        <w:rPr>
          <w:rFonts w:ascii="Cambria" w:eastAsia="Cambria" w:hAnsi="Cambria" w:cs="Cambria"/>
          <w:color w:val="000000"/>
          <w:sz w:val="24"/>
          <w:lang w:val="it-IT"/>
        </w:rPr>
      </w:pPr>
      <w:r w:rsidRPr="00072D58">
        <w:rPr>
          <w:rFonts w:ascii="Segoe UI Symbol" w:eastAsia="Segoe UI Symbol" w:hAnsi="Segoe UI Symbol" w:cs="Segoe UI Symbol"/>
          <w:color w:val="000000"/>
          <w:sz w:val="24"/>
          <w:lang w:val="it-IT"/>
        </w:rPr>
        <w:t>☐</w:t>
      </w:r>
      <w:r w:rsidRPr="00072D58">
        <w:rPr>
          <w:rFonts w:ascii="Cambria" w:eastAsia="Cambria" w:hAnsi="Cambria" w:cs="Cambria"/>
          <w:color w:val="000000"/>
          <w:sz w:val="24"/>
          <w:lang w:val="it-IT"/>
        </w:rPr>
        <w:t xml:space="preserve"> IgE Aspergillus:          KU/L      </w:t>
      </w:r>
      <w:r w:rsidRPr="00072D58">
        <w:rPr>
          <w:rFonts w:ascii="Segoe UI Symbol" w:eastAsia="Segoe UI Symbol" w:hAnsi="Segoe UI Symbol" w:cs="Segoe UI Symbol"/>
          <w:color w:val="000000"/>
          <w:sz w:val="24"/>
          <w:lang w:val="it-IT"/>
        </w:rPr>
        <w:t>☐</w:t>
      </w:r>
      <w:r w:rsidRPr="00072D58">
        <w:rPr>
          <w:rFonts w:ascii="Cambria" w:eastAsia="Cambria" w:hAnsi="Cambria" w:cs="Cambria"/>
          <w:color w:val="000000"/>
          <w:sz w:val="24"/>
          <w:lang w:val="it-IT"/>
        </w:rPr>
        <w:t xml:space="preserve"> c-ANCA/p-ANCA :  </w:t>
      </w:r>
    </w:p>
    <w:p w14:paraId="64996561" w14:textId="77777777" w:rsidR="00F13E52" w:rsidRPr="00072D58" w:rsidRDefault="00F13E52">
      <w:pPr>
        <w:tabs>
          <w:tab w:val="left" w:pos="6237"/>
        </w:tabs>
        <w:spacing w:after="0" w:line="240" w:lineRule="auto"/>
        <w:ind w:left="-993" w:firstLine="2"/>
        <w:jc w:val="both"/>
        <w:rPr>
          <w:rFonts w:ascii="Cambria" w:eastAsia="Cambria" w:hAnsi="Cambria" w:cs="Cambria"/>
          <w:color w:val="000000"/>
          <w:sz w:val="24"/>
          <w:lang w:val="it-IT"/>
        </w:rPr>
      </w:pPr>
    </w:p>
    <w:p w14:paraId="6BD3303F"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b/>
          <w:color w:val="000000"/>
        </w:rPr>
        <w:t xml:space="preserve">EXPECTORATION INDUITE </w:t>
      </w:r>
    </w:p>
    <w:p w14:paraId="1FEEE450"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Segoe UI Symbol" w:eastAsia="Segoe UI Symbol" w:hAnsi="Segoe UI Symbol" w:cs="Segoe UI Symbol"/>
          <w:color w:val="000000"/>
          <w:sz w:val="24"/>
        </w:rPr>
        <w:t>☐</w:t>
      </w:r>
      <w:r>
        <w:rPr>
          <w:rFonts w:ascii="Cambria" w:eastAsia="Cambria" w:hAnsi="Cambria" w:cs="Cambria"/>
          <w:color w:val="000000"/>
          <w:sz w:val="24"/>
        </w:rPr>
        <w:t xml:space="preserve"> &gt; 3% éosinophiles </w:t>
      </w:r>
      <w:r>
        <w:rPr>
          <w:rFonts w:ascii="Segoe UI Symbol" w:eastAsia="Segoe UI Symbol" w:hAnsi="Segoe UI Symbol" w:cs="Segoe UI Symbol"/>
          <w:color w:val="000000"/>
          <w:sz w:val="24"/>
        </w:rPr>
        <w:t>☐</w:t>
      </w:r>
      <w:r>
        <w:rPr>
          <w:rFonts w:ascii="Cambria" w:eastAsia="Cambria" w:hAnsi="Cambria" w:cs="Cambria"/>
          <w:color w:val="000000"/>
          <w:sz w:val="24"/>
        </w:rPr>
        <w:t xml:space="preserve"> &gt; 76% neutrophiles </w:t>
      </w:r>
      <w:r>
        <w:rPr>
          <w:rFonts w:ascii="Segoe UI Symbol" w:eastAsia="Segoe UI Symbol" w:hAnsi="Segoe UI Symbol" w:cs="Segoe UI Symbol"/>
          <w:color w:val="000000"/>
          <w:sz w:val="24"/>
        </w:rPr>
        <w:t>☐</w:t>
      </w:r>
      <w:r>
        <w:rPr>
          <w:rFonts w:ascii="Cambria" w:eastAsia="Cambria" w:hAnsi="Cambria" w:cs="Cambria"/>
          <w:color w:val="000000"/>
          <w:sz w:val="24"/>
        </w:rPr>
        <w:t xml:space="preserve"> pauci-</w:t>
      </w:r>
      <w:proofErr w:type="spellStart"/>
      <w:r>
        <w:rPr>
          <w:rFonts w:ascii="Cambria" w:eastAsia="Cambria" w:hAnsi="Cambria" w:cs="Cambria"/>
          <w:color w:val="000000"/>
          <w:sz w:val="24"/>
        </w:rPr>
        <w:t>granulocytique</w:t>
      </w:r>
      <w:proofErr w:type="spellEnd"/>
      <w:r>
        <w:rPr>
          <w:rFonts w:ascii="Cambria" w:eastAsia="Cambria" w:hAnsi="Cambria" w:cs="Cambria"/>
          <w:color w:val="000000"/>
          <w:sz w:val="24"/>
        </w:rPr>
        <w:t xml:space="preserve"> </w:t>
      </w:r>
      <w:r>
        <w:rPr>
          <w:rFonts w:ascii="Segoe UI Symbol" w:eastAsia="Segoe UI Symbol" w:hAnsi="Segoe UI Symbol" w:cs="Segoe UI Symbol"/>
          <w:color w:val="000000"/>
          <w:sz w:val="24"/>
        </w:rPr>
        <w:t>☐</w:t>
      </w:r>
      <w:r>
        <w:rPr>
          <w:rFonts w:ascii="Cambria" w:eastAsia="Cambria" w:hAnsi="Cambria" w:cs="Cambria"/>
          <w:color w:val="000000"/>
          <w:sz w:val="24"/>
        </w:rPr>
        <w:t xml:space="preserve"> mixte</w:t>
      </w:r>
    </w:p>
    <w:p w14:paraId="2AB99B9E"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2D93CBF9"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b/>
          <w:color w:val="000000"/>
        </w:rPr>
        <w:t>EXPLORATIONS RESPIRATOIRES</w:t>
      </w:r>
      <w:r>
        <w:rPr>
          <w:rFonts w:ascii="Cambria" w:eastAsia="Cambria" w:hAnsi="Cambria" w:cs="Cambria"/>
          <w:color w:val="000000"/>
          <w:sz w:val="24"/>
        </w:rPr>
        <w:t xml:space="preserve"> </w:t>
      </w:r>
    </w:p>
    <w:p w14:paraId="1A04E58D"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48E720BF"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Date de l’examen  (</w:t>
      </w:r>
      <w:proofErr w:type="spellStart"/>
      <w:r>
        <w:rPr>
          <w:rFonts w:ascii="Cambria" w:eastAsia="Cambria" w:hAnsi="Cambria" w:cs="Cambria"/>
          <w:color w:val="000000"/>
          <w:sz w:val="24"/>
        </w:rPr>
        <w:t>jj</w:t>
      </w:r>
      <w:proofErr w:type="spellEnd"/>
      <w:r>
        <w:rPr>
          <w:rFonts w:ascii="Cambria" w:eastAsia="Cambria" w:hAnsi="Cambria" w:cs="Cambria"/>
          <w:color w:val="000000"/>
          <w:sz w:val="24"/>
        </w:rPr>
        <w:t>/mm/</w:t>
      </w:r>
      <w:proofErr w:type="spellStart"/>
      <w:r>
        <w:rPr>
          <w:rFonts w:ascii="Cambria" w:eastAsia="Cambria" w:hAnsi="Cambria" w:cs="Cambria"/>
          <w:color w:val="000000"/>
          <w:sz w:val="24"/>
        </w:rPr>
        <w:t>aa</w:t>
      </w:r>
      <w:proofErr w:type="spellEnd"/>
      <w:r>
        <w:rPr>
          <w:rFonts w:ascii="Cambria" w:eastAsia="Cambria" w:hAnsi="Cambria" w:cs="Cambria"/>
          <w:color w:val="000000"/>
          <w:sz w:val="24"/>
        </w:rPr>
        <w:t>)        /       /      </w:t>
      </w:r>
    </w:p>
    <w:p w14:paraId="65E02703"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CVF (% théorique)    </w:t>
      </w:r>
      <w:r>
        <w:rPr>
          <w:rFonts w:ascii="Cambria" w:eastAsia="Cambria" w:hAnsi="Cambria" w:cs="Cambria"/>
          <w:color w:val="000000"/>
          <w:sz w:val="28"/>
        </w:rPr>
        <w:t xml:space="preserve"> </w:t>
      </w:r>
      <w:r>
        <w:rPr>
          <w:rFonts w:ascii="Cambria" w:eastAsia="Cambria" w:hAnsi="Cambria" w:cs="Cambria"/>
          <w:color w:val="000000"/>
          <w:sz w:val="24"/>
        </w:rPr>
        <w:t xml:space="preserve">        %</w:t>
      </w:r>
    </w:p>
    <w:p w14:paraId="63457FF2"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VEMS (% théorique)           %</w:t>
      </w:r>
    </w:p>
    <w:p w14:paraId="7C4A494B"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Rapport VEMS / CVL         %</w:t>
      </w:r>
    </w:p>
    <w:p w14:paraId="48EAAF0B"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Réversibilité VEMS             %</w:t>
      </w:r>
    </w:p>
    <w:p w14:paraId="6E4A08F1"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2945FE7D"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NO exhale :          </w:t>
      </w:r>
      <w:proofErr w:type="spellStart"/>
      <w:r>
        <w:rPr>
          <w:rFonts w:ascii="Cambria" w:eastAsia="Cambria" w:hAnsi="Cambria" w:cs="Cambria"/>
          <w:color w:val="000000"/>
          <w:sz w:val="24"/>
        </w:rPr>
        <w:t>ppb</w:t>
      </w:r>
      <w:proofErr w:type="spellEnd"/>
      <w:r>
        <w:rPr>
          <w:rFonts w:ascii="Cambria" w:eastAsia="Cambria" w:hAnsi="Cambria" w:cs="Cambria"/>
          <w:color w:val="000000"/>
          <w:sz w:val="24"/>
        </w:rPr>
        <w:t xml:space="preserve">       </w:t>
      </w:r>
    </w:p>
    <w:p w14:paraId="7D40BB7A"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37652EC2"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Test de </w:t>
      </w:r>
      <w:proofErr w:type="spellStart"/>
      <w:r>
        <w:rPr>
          <w:rFonts w:ascii="Cambria" w:eastAsia="Cambria" w:hAnsi="Cambria" w:cs="Cambria"/>
          <w:color w:val="000000"/>
          <w:sz w:val="24"/>
        </w:rPr>
        <w:t>Nijmegen</w:t>
      </w:r>
      <w:proofErr w:type="spellEnd"/>
      <w:r>
        <w:rPr>
          <w:rFonts w:ascii="Cambria" w:eastAsia="Cambria" w:hAnsi="Cambria" w:cs="Cambria"/>
          <w:color w:val="000000"/>
          <w:sz w:val="24"/>
        </w:rPr>
        <w:t> :             /64</w:t>
      </w:r>
    </w:p>
    <w:p w14:paraId="3FBF90A2" w14:textId="77777777" w:rsidR="00F13E52" w:rsidRDefault="00F13E52">
      <w:pPr>
        <w:tabs>
          <w:tab w:val="left" w:pos="6237"/>
        </w:tabs>
        <w:spacing w:after="0" w:line="240" w:lineRule="auto"/>
        <w:jc w:val="both"/>
        <w:rPr>
          <w:rFonts w:ascii="Cambria" w:eastAsia="Cambria" w:hAnsi="Cambria" w:cs="Cambria"/>
          <w:color w:val="000000"/>
          <w:sz w:val="24"/>
        </w:rPr>
      </w:pPr>
    </w:p>
    <w:p w14:paraId="331C6D9F"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64A62D46"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b/>
          <w:color w:val="000000"/>
        </w:rPr>
        <w:t xml:space="preserve">IMAGERIE THORACIQUE </w:t>
      </w:r>
    </w:p>
    <w:p w14:paraId="5623BF54"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346FDEBF"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Radiographie thoracique</w:t>
      </w:r>
    </w:p>
    <w:p w14:paraId="42C10813"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Date de l’examen (</w:t>
      </w:r>
      <w:proofErr w:type="spellStart"/>
      <w:r>
        <w:rPr>
          <w:rFonts w:ascii="Cambria" w:eastAsia="Cambria" w:hAnsi="Cambria" w:cs="Cambria"/>
          <w:color w:val="000000"/>
          <w:sz w:val="24"/>
        </w:rPr>
        <w:t>jj</w:t>
      </w:r>
      <w:proofErr w:type="spellEnd"/>
      <w:r>
        <w:rPr>
          <w:rFonts w:ascii="Cambria" w:eastAsia="Cambria" w:hAnsi="Cambria" w:cs="Cambria"/>
          <w:color w:val="000000"/>
          <w:sz w:val="24"/>
        </w:rPr>
        <w:t>/mm/</w:t>
      </w:r>
      <w:proofErr w:type="spellStart"/>
      <w:r>
        <w:rPr>
          <w:rFonts w:ascii="Cambria" w:eastAsia="Cambria" w:hAnsi="Cambria" w:cs="Cambria"/>
          <w:color w:val="000000"/>
          <w:sz w:val="24"/>
        </w:rPr>
        <w:t>aa</w:t>
      </w:r>
      <w:proofErr w:type="spellEnd"/>
      <w:r>
        <w:rPr>
          <w:rFonts w:ascii="Cambria" w:eastAsia="Cambria" w:hAnsi="Cambria" w:cs="Cambria"/>
          <w:color w:val="000000"/>
          <w:sz w:val="24"/>
        </w:rPr>
        <w:t>)         /       /      </w:t>
      </w:r>
    </w:p>
    <w:p w14:paraId="025F8DB5"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26CC1333"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7E095914" w14:textId="77777777" w:rsidR="00F13E52" w:rsidRDefault="00F13E52">
      <w:pPr>
        <w:spacing w:after="0" w:line="240" w:lineRule="auto"/>
        <w:ind w:left="288" w:right="2019"/>
        <w:jc w:val="both"/>
        <w:rPr>
          <w:rFonts w:ascii="Cambria" w:eastAsia="Cambria" w:hAnsi="Cambria" w:cs="Cambria"/>
          <w:color w:val="000000"/>
          <w:sz w:val="24"/>
        </w:rPr>
      </w:pPr>
    </w:p>
    <w:p w14:paraId="47AB4508"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10842BFC"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 xml:space="preserve">Scanner thoracique </w:t>
      </w:r>
    </w:p>
    <w:p w14:paraId="3998217D"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Date de l’examen (</w:t>
      </w:r>
      <w:proofErr w:type="spellStart"/>
      <w:r>
        <w:rPr>
          <w:rFonts w:ascii="Cambria" w:eastAsia="Cambria" w:hAnsi="Cambria" w:cs="Cambria"/>
          <w:color w:val="000000"/>
          <w:sz w:val="24"/>
        </w:rPr>
        <w:t>jj</w:t>
      </w:r>
      <w:proofErr w:type="spellEnd"/>
      <w:r>
        <w:rPr>
          <w:rFonts w:ascii="Cambria" w:eastAsia="Cambria" w:hAnsi="Cambria" w:cs="Cambria"/>
          <w:color w:val="000000"/>
          <w:sz w:val="24"/>
        </w:rPr>
        <w:t>/mm/</w:t>
      </w:r>
      <w:proofErr w:type="spellStart"/>
      <w:r>
        <w:rPr>
          <w:rFonts w:ascii="Cambria" w:eastAsia="Cambria" w:hAnsi="Cambria" w:cs="Cambria"/>
          <w:color w:val="000000"/>
          <w:sz w:val="24"/>
        </w:rPr>
        <w:t>aa</w:t>
      </w:r>
      <w:proofErr w:type="spellEnd"/>
      <w:r>
        <w:rPr>
          <w:rFonts w:ascii="Cambria" w:eastAsia="Cambria" w:hAnsi="Cambria" w:cs="Cambria"/>
          <w:color w:val="000000"/>
          <w:sz w:val="24"/>
        </w:rPr>
        <w:t>)         /       /      </w:t>
      </w:r>
    </w:p>
    <w:p w14:paraId="1C498211"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4B0F8EDB"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2EE848BE" w14:textId="77777777" w:rsidR="00F13E52" w:rsidRDefault="00F13E52">
      <w:pPr>
        <w:spacing w:after="0" w:line="240" w:lineRule="auto"/>
        <w:ind w:left="288" w:right="2019"/>
        <w:jc w:val="both"/>
        <w:rPr>
          <w:rFonts w:ascii="Cambria" w:eastAsia="Cambria" w:hAnsi="Cambria" w:cs="Cambria"/>
          <w:color w:val="000000"/>
          <w:sz w:val="24"/>
        </w:rPr>
      </w:pPr>
    </w:p>
    <w:p w14:paraId="203B6B0E" w14:textId="77777777" w:rsidR="00F13E52" w:rsidRDefault="00F13E52">
      <w:pPr>
        <w:spacing w:after="0" w:line="240" w:lineRule="auto"/>
        <w:ind w:left="288" w:right="2019"/>
        <w:jc w:val="both"/>
        <w:rPr>
          <w:rFonts w:ascii="Cambria" w:eastAsia="Cambria" w:hAnsi="Cambria" w:cs="Cambria"/>
          <w:color w:val="000000"/>
          <w:sz w:val="24"/>
        </w:rPr>
      </w:pPr>
    </w:p>
    <w:p w14:paraId="2286BD3F" w14:textId="77777777" w:rsidR="00F13E52" w:rsidRDefault="00F13E52">
      <w:pPr>
        <w:tabs>
          <w:tab w:val="left" w:pos="6237"/>
        </w:tabs>
        <w:spacing w:after="0" w:line="240" w:lineRule="auto"/>
        <w:jc w:val="both"/>
        <w:rPr>
          <w:rFonts w:ascii="Cambria" w:eastAsia="Cambria" w:hAnsi="Cambria" w:cs="Cambria"/>
          <w:color w:val="000000"/>
          <w:sz w:val="24"/>
        </w:rPr>
      </w:pPr>
    </w:p>
    <w:p w14:paraId="2616E677"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57942F22"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b/>
          <w:color w:val="000000"/>
        </w:rPr>
        <w:t xml:space="preserve">ENDOSCOPIE BRONCHIQUE </w:t>
      </w:r>
    </w:p>
    <w:p w14:paraId="6AE10543" w14:textId="77777777" w:rsidR="00F13E52" w:rsidRDefault="007F4F8A">
      <w:pPr>
        <w:tabs>
          <w:tab w:val="left" w:pos="6237"/>
        </w:tabs>
        <w:spacing w:after="0" w:line="240" w:lineRule="auto"/>
        <w:ind w:left="-993" w:firstLine="2"/>
        <w:jc w:val="both"/>
        <w:rPr>
          <w:rFonts w:ascii="Cambria" w:eastAsia="Cambria" w:hAnsi="Cambria" w:cs="Cambria"/>
          <w:color w:val="000000"/>
          <w:sz w:val="24"/>
        </w:rPr>
      </w:pPr>
      <w:r>
        <w:rPr>
          <w:rFonts w:ascii="Cambria" w:eastAsia="Cambria" w:hAnsi="Cambria" w:cs="Cambria"/>
          <w:color w:val="000000"/>
          <w:sz w:val="24"/>
        </w:rPr>
        <w:t>Date de l’examen (</w:t>
      </w:r>
      <w:proofErr w:type="spellStart"/>
      <w:r>
        <w:rPr>
          <w:rFonts w:ascii="Cambria" w:eastAsia="Cambria" w:hAnsi="Cambria" w:cs="Cambria"/>
          <w:color w:val="000000"/>
          <w:sz w:val="24"/>
        </w:rPr>
        <w:t>jj</w:t>
      </w:r>
      <w:proofErr w:type="spellEnd"/>
      <w:r>
        <w:rPr>
          <w:rFonts w:ascii="Cambria" w:eastAsia="Cambria" w:hAnsi="Cambria" w:cs="Cambria"/>
          <w:color w:val="000000"/>
          <w:sz w:val="24"/>
        </w:rPr>
        <w:t>/mm/</w:t>
      </w:r>
      <w:proofErr w:type="spellStart"/>
      <w:r>
        <w:rPr>
          <w:rFonts w:ascii="Cambria" w:eastAsia="Cambria" w:hAnsi="Cambria" w:cs="Cambria"/>
          <w:color w:val="000000"/>
          <w:sz w:val="24"/>
        </w:rPr>
        <w:t>aa</w:t>
      </w:r>
      <w:proofErr w:type="spellEnd"/>
      <w:r>
        <w:rPr>
          <w:rFonts w:ascii="Cambria" w:eastAsia="Cambria" w:hAnsi="Cambria" w:cs="Cambria"/>
          <w:color w:val="000000"/>
          <w:sz w:val="24"/>
        </w:rPr>
        <w:t>)         /       /      </w:t>
      </w:r>
    </w:p>
    <w:p w14:paraId="5593DA58"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242C3750"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4F52CDA1" w14:textId="77777777" w:rsidR="00F13E52" w:rsidRDefault="00F13E52">
      <w:pPr>
        <w:spacing w:after="0" w:line="240" w:lineRule="auto"/>
        <w:ind w:left="288" w:right="2019"/>
        <w:jc w:val="both"/>
        <w:rPr>
          <w:rFonts w:ascii="Cambria" w:eastAsia="Cambria" w:hAnsi="Cambria" w:cs="Cambria"/>
          <w:color w:val="000000"/>
          <w:sz w:val="24"/>
        </w:rPr>
      </w:pPr>
    </w:p>
    <w:p w14:paraId="36A783F6" w14:textId="77777777" w:rsidR="00F13E52" w:rsidRDefault="00F13E52">
      <w:pPr>
        <w:spacing w:after="0" w:line="240" w:lineRule="auto"/>
        <w:ind w:left="288" w:right="2019"/>
        <w:jc w:val="both"/>
        <w:rPr>
          <w:rFonts w:ascii="Cambria" w:eastAsia="Cambria" w:hAnsi="Cambria" w:cs="Cambria"/>
          <w:color w:val="000000"/>
          <w:sz w:val="24"/>
        </w:rPr>
      </w:pPr>
    </w:p>
    <w:p w14:paraId="537E527A" w14:textId="77777777" w:rsidR="00F13E52" w:rsidRDefault="00F13E52">
      <w:pPr>
        <w:tabs>
          <w:tab w:val="left" w:pos="6237"/>
        </w:tabs>
        <w:spacing w:after="0" w:line="240" w:lineRule="auto"/>
        <w:jc w:val="both"/>
        <w:rPr>
          <w:rFonts w:ascii="Cambria" w:eastAsia="Cambria" w:hAnsi="Cambria" w:cs="Cambria"/>
          <w:color w:val="000000"/>
          <w:sz w:val="24"/>
        </w:rPr>
      </w:pPr>
    </w:p>
    <w:p w14:paraId="302EF18E"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13F5A942" w14:textId="77777777" w:rsidR="00F13E52" w:rsidRDefault="00F13E52">
      <w:pPr>
        <w:tabs>
          <w:tab w:val="left" w:pos="6237"/>
        </w:tabs>
        <w:spacing w:after="0" w:line="240" w:lineRule="auto"/>
        <w:ind w:left="-993" w:firstLine="2"/>
        <w:jc w:val="both"/>
        <w:rPr>
          <w:rFonts w:ascii="Cambria" w:eastAsia="Cambria" w:hAnsi="Cambria" w:cs="Cambria"/>
          <w:color w:val="000000"/>
          <w:sz w:val="24"/>
        </w:rPr>
      </w:pPr>
    </w:p>
    <w:p w14:paraId="526B0631"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b/>
          <w:color w:val="000000"/>
        </w:rPr>
        <w:br/>
        <w:t>2</w:t>
      </w:r>
      <w:r>
        <w:rPr>
          <w:rFonts w:ascii="Cambria" w:eastAsia="Cambria" w:hAnsi="Cambria" w:cs="Cambria"/>
          <w:b/>
          <w:color w:val="000000"/>
          <w:vertAlign w:val="superscript"/>
        </w:rPr>
        <w:t>ème</w:t>
      </w:r>
      <w:r>
        <w:rPr>
          <w:rFonts w:ascii="Cambria" w:eastAsia="Cambria" w:hAnsi="Cambria" w:cs="Cambria"/>
          <w:b/>
          <w:color w:val="000000"/>
        </w:rPr>
        <w:t xml:space="preserve"> partie : Question(s) posée(s) :  </w:t>
      </w:r>
    </w:p>
    <w:p w14:paraId="6ED96EFF" w14:textId="77777777" w:rsidR="00F13E52" w:rsidRDefault="00F13E52">
      <w:pPr>
        <w:spacing w:after="0" w:line="240" w:lineRule="auto"/>
        <w:jc w:val="both"/>
        <w:rPr>
          <w:rFonts w:ascii="Cambria" w:eastAsia="Cambria" w:hAnsi="Cambria" w:cs="Cambria"/>
          <w:color w:val="000000"/>
          <w:sz w:val="24"/>
        </w:rPr>
      </w:pPr>
    </w:p>
    <w:p w14:paraId="26842DBD"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37DB844D"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7B6F533D" w14:textId="77777777" w:rsidR="00F13E52" w:rsidRDefault="00F13E52">
      <w:pPr>
        <w:spacing w:after="0" w:line="240" w:lineRule="auto"/>
        <w:ind w:left="288" w:right="2019"/>
        <w:jc w:val="both"/>
        <w:rPr>
          <w:rFonts w:ascii="Cambria" w:eastAsia="Cambria" w:hAnsi="Cambria" w:cs="Cambria"/>
          <w:color w:val="000000"/>
          <w:sz w:val="24"/>
        </w:rPr>
      </w:pPr>
    </w:p>
    <w:p w14:paraId="78D9401F" w14:textId="77777777" w:rsidR="00F13E52" w:rsidRDefault="00F13E52">
      <w:pPr>
        <w:spacing w:after="0" w:line="240" w:lineRule="auto"/>
        <w:ind w:left="288" w:right="2019"/>
        <w:jc w:val="both"/>
        <w:rPr>
          <w:rFonts w:ascii="Cambria" w:eastAsia="Cambria" w:hAnsi="Cambria" w:cs="Cambria"/>
          <w:color w:val="000000"/>
          <w:sz w:val="24"/>
        </w:rPr>
      </w:pPr>
    </w:p>
    <w:p w14:paraId="417DD3EE" w14:textId="77777777" w:rsidR="00F13E52" w:rsidRDefault="00F13E52">
      <w:pPr>
        <w:spacing w:after="0" w:line="240" w:lineRule="auto"/>
        <w:jc w:val="both"/>
        <w:rPr>
          <w:rFonts w:ascii="Cambria" w:eastAsia="Cambria" w:hAnsi="Cambria" w:cs="Cambria"/>
          <w:color w:val="000000"/>
          <w:sz w:val="24"/>
        </w:rPr>
      </w:pPr>
    </w:p>
    <w:p w14:paraId="1338363E" w14:textId="77777777" w:rsidR="00F13E52" w:rsidRDefault="00F13E52">
      <w:pPr>
        <w:spacing w:after="0" w:line="240" w:lineRule="auto"/>
        <w:jc w:val="both"/>
        <w:rPr>
          <w:rFonts w:ascii="Cambria" w:eastAsia="Cambria" w:hAnsi="Cambria" w:cs="Cambria"/>
          <w:color w:val="000000"/>
          <w:sz w:val="24"/>
        </w:rPr>
      </w:pPr>
    </w:p>
    <w:p w14:paraId="6E85A7C3" w14:textId="77777777" w:rsidR="00F13E52" w:rsidRDefault="00F13E52">
      <w:pPr>
        <w:spacing w:after="0" w:line="240" w:lineRule="auto"/>
        <w:jc w:val="both"/>
        <w:rPr>
          <w:rFonts w:ascii="Cambria" w:eastAsia="Cambria" w:hAnsi="Cambria" w:cs="Cambria"/>
          <w:color w:val="000000"/>
          <w:sz w:val="24"/>
        </w:rPr>
      </w:pPr>
    </w:p>
    <w:p w14:paraId="1881C95F"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b/>
          <w:color w:val="000000"/>
        </w:rPr>
        <w:t>3</w:t>
      </w:r>
      <w:r>
        <w:rPr>
          <w:rFonts w:ascii="Cambria" w:eastAsia="Cambria" w:hAnsi="Cambria" w:cs="Cambria"/>
          <w:b/>
          <w:color w:val="000000"/>
          <w:vertAlign w:val="superscript"/>
        </w:rPr>
        <w:t>ème</w:t>
      </w:r>
      <w:r>
        <w:rPr>
          <w:rFonts w:ascii="Cambria" w:eastAsia="Cambria" w:hAnsi="Cambria" w:cs="Cambria"/>
          <w:b/>
          <w:color w:val="000000"/>
        </w:rPr>
        <w:t xml:space="preserve"> partie : Synthèse de la Discussion </w:t>
      </w:r>
      <w:proofErr w:type="spellStart"/>
      <w:r>
        <w:rPr>
          <w:rFonts w:ascii="Cambria" w:eastAsia="Cambria" w:hAnsi="Cambria" w:cs="Cambria"/>
          <w:b/>
          <w:color w:val="000000"/>
        </w:rPr>
        <w:t>MultiDisciplinaire</w:t>
      </w:r>
      <w:proofErr w:type="spellEnd"/>
      <w:r>
        <w:rPr>
          <w:rFonts w:ascii="Cambria" w:eastAsia="Cambria" w:hAnsi="Cambria" w:cs="Cambria"/>
          <w:b/>
          <w:color w:val="000000"/>
        </w:rPr>
        <w:t xml:space="preserve"> (à remplir par le modérateur)</w:t>
      </w:r>
    </w:p>
    <w:p w14:paraId="4616F9C8" w14:textId="77777777" w:rsidR="00F13E52" w:rsidRDefault="00F13E52">
      <w:pPr>
        <w:spacing w:after="0" w:line="240" w:lineRule="auto"/>
        <w:jc w:val="both"/>
        <w:rPr>
          <w:rFonts w:ascii="Cambria" w:eastAsia="Cambria" w:hAnsi="Cambria" w:cs="Cambria"/>
          <w:color w:val="000000"/>
          <w:sz w:val="24"/>
        </w:rPr>
      </w:pPr>
    </w:p>
    <w:p w14:paraId="7A79574D" w14:textId="77777777" w:rsidR="00F13E52" w:rsidRDefault="00F13E52">
      <w:pPr>
        <w:spacing w:after="0" w:line="240" w:lineRule="auto"/>
        <w:jc w:val="both"/>
        <w:rPr>
          <w:rFonts w:ascii="Cambria" w:eastAsia="Cambria" w:hAnsi="Cambria" w:cs="Cambria"/>
          <w:color w:val="000000"/>
          <w:sz w:val="24"/>
        </w:rPr>
      </w:pPr>
    </w:p>
    <w:p w14:paraId="1C172986" w14:textId="77777777" w:rsidR="00F13E52" w:rsidRDefault="00F13E52">
      <w:pPr>
        <w:spacing w:after="0" w:line="240" w:lineRule="auto"/>
        <w:jc w:val="both"/>
        <w:rPr>
          <w:rFonts w:ascii="Cambria" w:eastAsia="Cambria" w:hAnsi="Cambria" w:cs="Cambria"/>
          <w:color w:val="000000"/>
          <w:sz w:val="24"/>
        </w:rPr>
      </w:pPr>
    </w:p>
    <w:p w14:paraId="3FA0B998" w14:textId="77777777" w:rsidR="00F13E52" w:rsidRDefault="00F13E52">
      <w:pPr>
        <w:spacing w:after="0" w:line="240" w:lineRule="auto"/>
        <w:jc w:val="both"/>
        <w:rPr>
          <w:rFonts w:ascii="Cambria" w:eastAsia="Cambria" w:hAnsi="Cambria" w:cs="Cambria"/>
          <w:color w:val="000000"/>
          <w:sz w:val="24"/>
        </w:rPr>
      </w:pPr>
    </w:p>
    <w:p w14:paraId="13FCD3BD" w14:textId="77777777" w:rsidR="00F13E52" w:rsidRDefault="00F13E52">
      <w:pPr>
        <w:spacing w:after="0" w:line="240" w:lineRule="auto"/>
        <w:jc w:val="both"/>
        <w:rPr>
          <w:rFonts w:ascii="Cambria" w:eastAsia="Cambria" w:hAnsi="Cambria" w:cs="Cambria"/>
          <w:color w:val="000000"/>
          <w:sz w:val="24"/>
        </w:rPr>
      </w:pPr>
    </w:p>
    <w:p w14:paraId="6553B321" w14:textId="77777777" w:rsidR="00F13E52" w:rsidRDefault="00F13E52">
      <w:pPr>
        <w:spacing w:after="0" w:line="240" w:lineRule="auto"/>
        <w:jc w:val="both"/>
        <w:rPr>
          <w:rFonts w:ascii="Cambria" w:eastAsia="Cambria" w:hAnsi="Cambria" w:cs="Cambria"/>
          <w:color w:val="000000"/>
          <w:sz w:val="24"/>
        </w:rPr>
      </w:pPr>
    </w:p>
    <w:p w14:paraId="570BDF0A" w14:textId="77777777" w:rsidR="00F13E52" w:rsidRDefault="00F13E52">
      <w:pPr>
        <w:spacing w:after="0" w:line="240" w:lineRule="auto"/>
        <w:jc w:val="both"/>
        <w:rPr>
          <w:rFonts w:ascii="Cambria" w:eastAsia="Cambria" w:hAnsi="Cambria" w:cs="Cambria"/>
          <w:color w:val="000000"/>
          <w:sz w:val="24"/>
        </w:rPr>
      </w:pPr>
    </w:p>
    <w:p w14:paraId="7D786B9B" w14:textId="77777777" w:rsidR="00F13E52" w:rsidRDefault="007F4F8A">
      <w:pPr>
        <w:spacing w:after="0" w:line="240" w:lineRule="auto"/>
        <w:jc w:val="both"/>
        <w:rPr>
          <w:rFonts w:ascii="Cambria" w:eastAsia="Cambria" w:hAnsi="Cambria" w:cs="Cambria"/>
          <w:color w:val="000000"/>
          <w:sz w:val="24"/>
        </w:rPr>
      </w:pPr>
      <w:r>
        <w:rPr>
          <w:rFonts w:ascii="Cambria" w:eastAsia="Cambria" w:hAnsi="Cambria" w:cs="Cambria"/>
          <w:b/>
          <w:color w:val="000000"/>
        </w:rPr>
        <w:t>Proposition de prise en charge :</w:t>
      </w:r>
    </w:p>
    <w:p w14:paraId="0FC50582" w14:textId="77777777" w:rsidR="00F13E52" w:rsidRDefault="00F13E52">
      <w:pPr>
        <w:spacing w:after="0" w:line="240" w:lineRule="auto"/>
        <w:jc w:val="both"/>
        <w:rPr>
          <w:rFonts w:ascii="Cambria" w:eastAsia="Cambria" w:hAnsi="Cambria" w:cs="Cambria"/>
          <w:color w:val="000000"/>
          <w:sz w:val="24"/>
        </w:rPr>
      </w:pPr>
    </w:p>
    <w:p w14:paraId="14710ACB"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4FB7DAEC" w14:textId="77777777" w:rsidR="00F13E52" w:rsidRDefault="007F4F8A">
      <w:pPr>
        <w:spacing w:after="0" w:line="240" w:lineRule="auto"/>
        <w:ind w:left="288" w:right="2019"/>
        <w:jc w:val="both"/>
        <w:rPr>
          <w:rFonts w:ascii="Cambria" w:eastAsia="Cambria" w:hAnsi="Cambria" w:cs="Cambria"/>
          <w:color w:val="000000"/>
          <w:sz w:val="24"/>
        </w:rPr>
      </w:pPr>
      <w:r>
        <w:rPr>
          <w:rFonts w:ascii="Cambria" w:eastAsia="Cambria" w:hAnsi="Cambria" w:cs="Cambria"/>
          <w:b/>
          <w:color w:val="000000"/>
          <w:sz w:val="24"/>
        </w:rPr>
        <w:t>     </w:t>
      </w:r>
    </w:p>
    <w:p w14:paraId="5B566D05" w14:textId="77777777" w:rsidR="00F13E52" w:rsidRDefault="00F13E52">
      <w:pPr>
        <w:spacing w:after="0" w:line="240" w:lineRule="auto"/>
        <w:ind w:left="288" w:right="2019"/>
        <w:jc w:val="both"/>
        <w:rPr>
          <w:rFonts w:ascii="Cambria" w:eastAsia="Cambria" w:hAnsi="Cambria" w:cs="Cambria"/>
          <w:color w:val="000000"/>
          <w:sz w:val="24"/>
        </w:rPr>
      </w:pPr>
    </w:p>
    <w:p w14:paraId="1DA13821" w14:textId="77777777" w:rsidR="00F13E52" w:rsidRDefault="00F13E52">
      <w:pPr>
        <w:spacing w:after="0" w:line="240" w:lineRule="auto"/>
        <w:ind w:left="288" w:right="2019"/>
        <w:jc w:val="both"/>
        <w:rPr>
          <w:rFonts w:ascii="Cambria" w:eastAsia="Cambria" w:hAnsi="Cambria" w:cs="Cambria"/>
          <w:color w:val="000000"/>
          <w:sz w:val="24"/>
        </w:rPr>
      </w:pPr>
    </w:p>
    <w:p w14:paraId="4CF2FF43" w14:textId="77777777" w:rsidR="00F13E52" w:rsidRDefault="00F13E52">
      <w:pPr>
        <w:spacing w:after="0" w:line="240" w:lineRule="auto"/>
        <w:ind w:left="288" w:right="2019"/>
        <w:jc w:val="both"/>
        <w:rPr>
          <w:rFonts w:ascii="Cambria" w:eastAsia="Cambria" w:hAnsi="Cambria" w:cs="Cambria"/>
          <w:color w:val="000000"/>
          <w:sz w:val="24"/>
        </w:rPr>
      </w:pPr>
    </w:p>
    <w:p w14:paraId="21378CCD" w14:textId="77777777" w:rsidR="00F13E52" w:rsidRDefault="00F13E52">
      <w:pPr>
        <w:spacing w:after="0" w:line="240" w:lineRule="auto"/>
        <w:ind w:left="288" w:right="2019"/>
        <w:jc w:val="both"/>
        <w:rPr>
          <w:rFonts w:ascii="Cambria" w:eastAsia="Cambria" w:hAnsi="Cambria" w:cs="Cambria"/>
          <w:color w:val="000000"/>
          <w:sz w:val="24"/>
        </w:rPr>
      </w:pPr>
    </w:p>
    <w:p w14:paraId="6B2157AE" w14:textId="77777777" w:rsidR="00F13E52" w:rsidRDefault="00F13E52">
      <w:pPr>
        <w:spacing w:after="0" w:line="240" w:lineRule="auto"/>
        <w:ind w:left="288" w:right="2019"/>
        <w:jc w:val="both"/>
        <w:rPr>
          <w:rFonts w:ascii="Cambria" w:eastAsia="Cambria" w:hAnsi="Cambria" w:cs="Cambria"/>
          <w:color w:val="000000"/>
          <w:sz w:val="24"/>
        </w:rPr>
      </w:pPr>
    </w:p>
    <w:p w14:paraId="792DABCA" w14:textId="77777777" w:rsidR="00F13E52" w:rsidRDefault="00F13E52">
      <w:pPr>
        <w:spacing w:after="0" w:line="240" w:lineRule="auto"/>
        <w:ind w:left="288" w:right="2019"/>
        <w:jc w:val="both"/>
        <w:rPr>
          <w:rFonts w:ascii="Cambria" w:eastAsia="Cambria" w:hAnsi="Cambria" w:cs="Cambria"/>
          <w:color w:val="000000"/>
          <w:sz w:val="24"/>
        </w:rPr>
      </w:pPr>
    </w:p>
    <w:p w14:paraId="68244EB4" w14:textId="77777777" w:rsidR="00F13E52" w:rsidRDefault="00F13E52">
      <w:pPr>
        <w:spacing w:after="0" w:line="240" w:lineRule="auto"/>
        <w:ind w:left="288" w:right="2019"/>
        <w:jc w:val="both"/>
        <w:rPr>
          <w:rFonts w:ascii="Cambria" w:eastAsia="Cambria" w:hAnsi="Cambria" w:cs="Cambria"/>
          <w:color w:val="000000"/>
          <w:sz w:val="24"/>
        </w:rPr>
      </w:pPr>
    </w:p>
    <w:p w14:paraId="53EC4600" w14:textId="77777777" w:rsidR="00F13E52" w:rsidRDefault="00F13E52">
      <w:pPr>
        <w:spacing w:after="0" w:line="240" w:lineRule="auto"/>
        <w:ind w:left="288" w:right="2019"/>
        <w:jc w:val="both"/>
        <w:rPr>
          <w:rFonts w:ascii="Cambria" w:eastAsia="Cambria" w:hAnsi="Cambria" w:cs="Cambria"/>
          <w:color w:val="000000"/>
          <w:sz w:val="24"/>
        </w:rPr>
      </w:pPr>
    </w:p>
    <w:p w14:paraId="2A465C72" w14:textId="77777777" w:rsidR="00F13E52" w:rsidRDefault="00F13E52">
      <w:pPr>
        <w:spacing w:after="0" w:line="240" w:lineRule="auto"/>
        <w:ind w:left="288" w:right="2019"/>
        <w:jc w:val="both"/>
        <w:rPr>
          <w:rFonts w:ascii="Cambria" w:eastAsia="Cambria" w:hAnsi="Cambria" w:cs="Cambria"/>
          <w:color w:val="000000"/>
          <w:sz w:val="24"/>
        </w:rPr>
      </w:pPr>
    </w:p>
    <w:p w14:paraId="68555136" w14:textId="77777777" w:rsidR="00F13E52" w:rsidRDefault="00F13E52">
      <w:pPr>
        <w:spacing w:after="0" w:line="240" w:lineRule="auto"/>
        <w:ind w:left="288" w:right="2019"/>
        <w:jc w:val="both"/>
        <w:rPr>
          <w:rFonts w:ascii="Cambria" w:eastAsia="Cambria" w:hAnsi="Cambria" w:cs="Cambria"/>
          <w:color w:val="000000"/>
          <w:sz w:val="24"/>
        </w:rPr>
      </w:pPr>
    </w:p>
    <w:p w14:paraId="2C196F9E" w14:textId="77777777" w:rsidR="00F13E52" w:rsidRDefault="00F13E52">
      <w:pPr>
        <w:spacing w:after="0" w:line="240" w:lineRule="auto"/>
        <w:ind w:left="288" w:right="2019"/>
        <w:jc w:val="both"/>
        <w:rPr>
          <w:rFonts w:ascii="Cambria" w:eastAsia="Cambria" w:hAnsi="Cambria" w:cs="Cambria"/>
          <w:color w:val="000000"/>
          <w:sz w:val="24"/>
        </w:rPr>
      </w:pPr>
    </w:p>
    <w:p w14:paraId="66DBC28F" w14:textId="77777777" w:rsidR="00F13E52" w:rsidRDefault="00F13E52">
      <w:pPr>
        <w:spacing w:after="0" w:line="240" w:lineRule="auto"/>
        <w:jc w:val="both"/>
        <w:rPr>
          <w:rFonts w:ascii="Cambria" w:eastAsia="Cambria" w:hAnsi="Cambria" w:cs="Cambria"/>
          <w:color w:val="000000"/>
          <w:sz w:val="24"/>
        </w:rPr>
      </w:pPr>
    </w:p>
    <w:p w14:paraId="17C3D0B4" w14:textId="77777777" w:rsidR="00F13E52" w:rsidRDefault="007F4F8A">
      <w:pPr>
        <w:tabs>
          <w:tab w:val="left" w:pos="6237"/>
        </w:tabs>
        <w:spacing w:after="0" w:line="240" w:lineRule="auto"/>
        <w:jc w:val="both"/>
        <w:rPr>
          <w:rFonts w:ascii="Cambria" w:eastAsia="Cambria" w:hAnsi="Cambria" w:cs="Cambria"/>
          <w:color w:val="000000"/>
          <w:sz w:val="24"/>
        </w:rPr>
      </w:pPr>
      <w:proofErr w:type="gramStart"/>
      <w:r>
        <w:rPr>
          <w:rFonts w:ascii="Cambria" w:eastAsia="Cambria" w:hAnsi="Cambria" w:cs="Cambria"/>
          <w:b/>
          <w:color w:val="000000"/>
          <w:sz w:val="24"/>
        </w:rPr>
        <w:t>REMARQUES</w:t>
      </w:r>
      <w:proofErr w:type="gramEnd"/>
      <w:r>
        <w:rPr>
          <w:rFonts w:ascii="Cambria" w:eastAsia="Cambria" w:hAnsi="Cambria" w:cs="Cambria"/>
          <w:b/>
          <w:color w:val="000000"/>
          <w:sz w:val="24"/>
        </w:rPr>
        <w:t xml:space="preserve"> : </w:t>
      </w:r>
    </w:p>
    <w:p w14:paraId="4E2A3A51" w14:textId="77777777" w:rsidR="00F13E52" w:rsidRDefault="00F13E52">
      <w:pPr>
        <w:tabs>
          <w:tab w:val="left" w:pos="1276"/>
        </w:tabs>
        <w:spacing w:after="0" w:line="240" w:lineRule="auto"/>
        <w:jc w:val="both"/>
        <w:rPr>
          <w:rFonts w:ascii="Cambria" w:eastAsia="Cambria" w:hAnsi="Cambria" w:cs="Cambria"/>
          <w:color w:val="000000"/>
          <w:sz w:val="24"/>
        </w:rPr>
      </w:pPr>
    </w:p>
    <w:p w14:paraId="450C26B8" w14:textId="77777777" w:rsidR="00F13E52" w:rsidRDefault="00F13E52">
      <w:pPr>
        <w:tabs>
          <w:tab w:val="left" w:pos="1276"/>
        </w:tabs>
        <w:spacing w:after="0" w:line="240" w:lineRule="auto"/>
        <w:ind w:hanging="993"/>
        <w:jc w:val="both"/>
        <w:rPr>
          <w:rFonts w:ascii="Cambria" w:eastAsia="Cambria" w:hAnsi="Cambria" w:cs="Cambria"/>
          <w:color w:val="000000"/>
          <w:sz w:val="24"/>
        </w:rPr>
      </w:pPr>
    </w:p>
    <w:p w14:paraId="7E362CE4" w14:textId="77777777" w:rsidR="00F13E52" w:rsidRDefault="00F13E52">
      <w:pPr>
        <w:tabs>
          <w:tab w:val="left" w:pos="1276"/>
        </w:tabs>
        <w:spacing w:after="0" w:line="240" w:lineRule="auto"/>
        <w:ind w:hanging="993"/>
        <w:jc w:val="both"/>
        <w:rPr>
          <w:rFonts w:ascii="Cambria" w:eastAsia="Cambria" w:hAnsi="Cambria" w:cs="Cambria"/>
          <w:color w:val="000000"/>
          <w:sz w:val="24"/>
        </w:rPr>
      </w:pPr>
    </w:p>
    <w:p w14:paraId="7F65350A" w14:textId="77777777" w:rsidR="00F13E52" w:rsidRDefault="007F4F8A">
      <w:pPr>
        <w:tabs>
          <w:tab w:val="left" w:pos="1276"/>
        </w:tabs>
        <w:spacing w:after="0" w:line="240" w:lineRule="auto"/>
        <w:ind w:hanging="993"/>
        <w:jc w:val="both"/>
        <w:rPr>
          <w:rFonts w:ascii="Cambria" w:eastAsia="Cambria" w:hAnsi="Cambria" w:cs="Cambria"/>
          <w:color w:val="000000"/>
          <w:sz w:val="24"/>
        </w:rPr>
      </w:pPr>
      <w:r>
        <w:rPr>
          <w:rFonts w:ascii="Arial" w:eastAsia="Arial" w:hAnsi="Arial" w:cs="Arial"/>
          <w:color w:val="000000"/>
          <w:sz w:val="20"/>
        </w:rPr>
        <w:t>Date de l’avis    (</w:t>
      </w:r>
      <w:proofErr w:type="spellStart"/>
      <w:r>
        <w:rPr>
          <w:rFonts w:ascii="Arial" w:eastAsia="Arial" w:hAnsi="Arial" w:cs="Arial"/>
          <w:color w:val="000000"/>
          <w:sz w:val="20"/>
        </w:rPr>
        <w:t>jj</w:t>
      </w:r>
      <w:proofErr w:type="spellEnd"/>
      <w:r>
        <w:rPr>
          <w:rFonts w:ascii="Arial" w:eastAsia="Arial" w:hAnsi="Arial" w:cs="Arial"/>
          <w:color w:val="000000"/>
          <w:sz w:val="20"/>
        </w:rPr>
        <w:t>/mm/</w:t>
      </w:r>
      <w:proofErr w:type="spellStart"/>
      <w:r>
        <w:rPr>
          <w:rFonts w:ascii="Arial" w:eastAsia="Arial" w:hAnsi="Arial" w:cs="Arial"/>
          <w:color w:val="000000"/>
          <w:sz w:val="20"/>
        </w:rPr>
        <w:t>aa</w:t>
      </w:r>
      <w:proofErr w:type="spellEnd"/>
      <w:r>
        <w:rPr>
          <w:rFonts w:ascii="Arial" w:eastAsia="Arial" w:hAnsi="Arial" w:cs="Arial"/>
          <w:color w:val="000000"/>
          <w:sz w:val="20"/>
        </w:rPr>
        <w:t>)         /       /      </w:t>
      </w:r>
    </w:p>
    <w:p w14:paraId="68B0B78B" w14:textId="77777777" w:rsidR="00F13E52" w:rsidRDefault="007F4F8A">
      <w:pPr>
        <w:tabs>
          <w:tab w:val="left" w:pos="1276"/>
        </w:tabs>
        <w:spacing w:after="0" w:line="240" w:lineRule="auto"/>
        <w:ind w:hanging="993"/>
        <w:jc w:val="both"/>
        <w:rPr>
          <w:rFonts w:ascii="Cambria" w:eastAsia="Cambria" w:hAnsi="Cambria" w:cs="Cambria"/>
          <w:color w:val="000000"/>
          <w:sz w:val="24"/>
        </w:rPr>
      </w:pPr>
      <w:r>
        <w:rPr>
          <w:rFonts w:ascii="Arial" w:eastAsia="Arial" w:hAnsi="Arial" w:cs="Arial"/>
          <w:color w:val="000000"/>
          <w:sz w:val="20"/>
        </w:rPr>
        <w:t>Modérateur de la DMD      </w:t>
      </w:r>
    </w:p>
    <w:p w14:paraId="5E7E3386" w14:textId="77777777" w:rsidR="00F13E52" w:rsidRDefault="007F4F8A">
      <w:pPr>
        <w:tabs>
          <w:tab w:val="left" w:pos="1276"/>
        </w:tabs>
        <w:spacing w:after="0" w:line="240" w:lineRule="auto"/>
        <w:ind w:hanging="993"/>
        <w:jc w:val="both"/>
        <w:rPr>
          <w:rFonts w:ascii="Cambria" w:eastAsia="Cambria" w:hAnsi="Cambria" w:cs="Cambria"/>
          <w:color w:val="000000"/>
          <w:sz w:val="24"/>
        </w:rPr>
      </w:pPr>
      <w:r>
        <w:rPr>
          <w:rFonts w:ascii="Arial" w:eastAsia="Arial" w:hAnsi="Arial" w:cs="Arial"/>
          <w:color w:val="000000"/>
          <w:sz w:val="20"/>
        </w:rPr>
        <w:t>Participants à la DMD (Nom, Prénom)      </w:t>
      </w:r>
    </w:p>
    <w:p w14:paraId="2A8B8854" w14:textId="77777777" w:rsidR="00F13E52" w:rsidRDefault="00F13E52">
      <w:pPr>
        <w:spacing w:after="0" w:line="240" w:lineRule="auto"/>
        <w:jc w:val="both"/>
        <w:rPr>
          <w:rFonts w:ascii="Cambria" w:eastAsia="Cambria" w:hAnsi="Cambria" w:cs="Cambria"/>
          <w:color w:val="000000"/>
          <w:sz w:val="24"/>
        </w:rPr>
      </w:pPr>
    </w:p>
    <w:p w14:paraId="45F9C087" w14:textId="77777777" w:rsidR="00F13E52" w:rsidRDefault="00F13E52">
      <w:pPr>
        <w:spacing w:after="0" w:line="240" w:lineRule="auto"/>
        <w:jc w:val="both"/>
        <w:rPr>
          <w:rFonts w:ascii="Cambria" w:eastAsia="Cambria" w:hAnsi="Cambria" w:cs="Cambria"/>
          <w:color w:val="000000"/>
          <w:sz w:val="24"/>
        </w:rPr>
      </w:pPr>
    </w:p>
    <w:sectPr w:rsidR="00F1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altName w:val="Calibri"/>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32FE5"/>
    <w:multiLevelType w:val="multilevel"/>
    <w:tmpl w:val="38EE9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A9575A"/>
    <w:multiLevelType w:val="multilevel"/>
    <w:tmpl w:val="D576B3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8C5D0C"/>
    <w:multiLevelType w:val="multilevel"/>
    <w:tmpl w:val="A09C2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BA4934"/>
    <w:multiLevelType w:val="multilevel"/>
    <w:tmpl w:val="2B64E5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007B67"/>
    <w:multiLevelType w:val="multilevel"/>
    <w:tmpl w:val="F6AA7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670A3D"/>
    <w:multiLevelType w:val="multilevel"/>
    <w:tmpl w:val="EA7C2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8217B3"/>
    <w:multiLevelType w:val="multilevel"/>
    <w:tmpl w:val="BA5A7C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52"/>
    <w:rsid w:val="0003466C"/>
    <w:rsid w:val="00046BB9"/>
    <w:rsid w:val="00072D58"/>
    <w:rsid w:val="00212320"/>
    <w:rsid w:val="003151C4"/>
    <w:rsid w:val="005C3F3C"/>
    <w:rsid w:val="006E5EFD"/>
    <w:rsid w:val="0070332F"/>
    <w:rsid w:val="007F4F8A"/>
    <w:rsid w:val="00B07964"/>
    <w:rsid w:val="00C92BE7"/>
    <w:rsid w:val="00D759BC"/>
    <w:rsid w:val="00F13E52"/>
    <w:rsid w:val="00FF1F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2D4BB"/>
  <w15:docId w15:val="{1D4AC564-EBAB-487E-8960-5D1521D3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6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inasthma.org/documents/1/Pocket-Guide-for-Asthma-Management-and-Preven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3654</Words>
  <Characters>20100</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G-BCH-5115821</dc:creator>
  <cp:lastModifiedBy>Jean-Baptiste JBM. MOLLET</cp:lastModifiedBy>
  <cp:revision>4</cp:revision>
  <dcterms:created xsi:type="dcterms:W3CDTF">2016-09-09T16:52:00Z</dcterms:created>
  <dcterms:modified xsi:type="dcterms:W3CDTF">2018-01-10T13:50:00Z</dcterms:modified>
</cp:coreProperties>
</file>